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155EE" w14:textId="5D228070" w:rsidR="00DA4C0A" w:rsidRPr="003A3761" w:rsidRDefault="0084622E" w:rsidP="00DA4C0A">
      <w:pPr>
        <w:spacing w:after="0" w:line="240" w:lineRule="auto"/>
        <w:ind w:right="113"/>
        <w:jc w:val="right"/>
        <w:rPr>
          <w:sz w:val="24"/>
          <w:szCs w:val="24"/>
          <w:lang w:val="uk-UA"/>
        </w:rPr>
      </w:pPr>
      <w:r w:rsidDel="0084622E">
        <w:rPr>
          <w:lang w:val="uk-UA"/>
        </w:rPr>
        <w:t xml:space="preserve"> </w:t>
      </w:r>
      <w:r w:rsidR="00DA4C0A" w:rsidRPr="003A3761">
        <w:rPr>
          <w:sz w:val="24"/>
          <w:szCs w:val="24"/>
          <w:lang w:val="uk-UA"/>
        </w:rPr>
        <w:t>«ЗАТВЕРДЖЕНО»</w:t>
      </w:r>
    </w:p>
    <w:p w14:paraId="681A73E9" w14:textId="77777777" w:rsidR="00DA4C0A" w:rsidRPr="003A3761" w:rsidRDefault="00DA4C0A" w:rsidP="00DA4C0A">
      <w:pPr>
        <w:spacing w:after="0" w:line="240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3A3761">
        <w:rPr>
          <w:sz w:val="24"/>
          <w:szCs w:val="24"/>
          <w:lang w:val="uk-UA"/>
        </w:rPr>
        <w:t>Рішенням Президії</w:t>
      </w:r>
    </w:p>
    <w:p w14:paraId="59DD936D" w14:textId="77777777" w:rsidR="00DA4C0A" w:rsidRPr="003A3761" w:rsidRDefault="00DA4C0A" w:rsidP="00DA4C0A">
      <w:pPr>
        <w:spacing w:after="0" w:line="240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3A3761">
        <w:rPr>
          <w:sz w:val="24"/>
          <w:szCs w:val="24"/>
          <w:lang w:val="uk-UA"/>
        </w:rPr>
        <w:t xml:space="preserve">ГРОМАДСЬКОЇ ОРГАНІЗАЦІЇ </w:t>
      </w:r>
    </w:p>
    <w:p w14:paraId="246D9803" w14:textId="77777777" w:rsidR="00DA4C0A" w:rsidRPr="004F3B46" w:rsidRDefault="00DA4C0A" w:rsidP="00DA4C0A">
      <w:pPr>
        <w:spacing w:after="0" w:line="240" w:lineRule="auto"/>
        <w:ind w:left="2880" w:right="109"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Pr="004F3B46">
        <w:rPr>
          <w:sz w:val="24"/>
          <w:szCs w:val="24"/>
          <w:lang w:val="uk-UA"/>
        </w:rPr>
        <w:t xml:space="preserve">ФЕДЕРАЦІЇ ФЕХТУВАННЯ </w:t>
      </w:r>
      <w:r>
        <w:rPr>
          <w:sz w:val="24"/>
          <w:szCs w:val="24"/>
          <w:lang w:val="uk-UA"/>
        </w:rPr>
        <w:t>У</w:t>
      </w:r>
      <w:r w:rsidRPr="004F3B46">
        <w:rPr>
          <w:sz w:val="24"/>
          <w:szCs w:val="24"/>
          <w:lang w:val="uk-UA"/>
        </w:rPr>
        <w:t>КРАЇНИ</w:t>
      </w:r>
    </w:p>
    <w:p w14:paraId="1B6D75A5" w14:textId="77777777" w:rsidR="00DA4C0A" w:rsidRPr="004F3B46" w:rsidRDefault="00DA4C0A" w:rsidP="00DA4C0A">
      <w:pPr>
        <w:spacing w:after="0" w:line="240" w:lineRule="auto"/>
        <w:ind w:left="4189" w:right="109" w:firstLine="333"/>
        <w:jc w:val="right"/>
        <w:rPr>
          <w:sz w:val="24"/>
          <w:szCs w:val="24"/>
          <w:lang w:val="uk-UA"/>
        </w:rPr>
      </w:pPr>
      <w:r w:rsidRPr="004F3B46">
        <w:rPr>
          <w:sz w:val="24"/>
          <w:szCs w:val="24"/>
          <w:lang w:val="uk-UA"/>
        </w:rPr>
        <w:t xml:space="preserve">(ідентифікаційний код 26114215) </w:t>
      </w:r>
    </w:p>
    <w:p w14:paraId="51470A84" w14:textId="47985F18" w:rsidR="00DA4C0A" w:rsidRPr="00F17379" w:rsidRDefault="00DA4C0A" w:rsidP="00DA4C0A">
      <w:pPr>
        <w:spacing w:after="0" w:line="240" w:lineRule="auto"/>
        <w:ind w:left="2880" w:right="109" w:firstLine="720"/>
        <w:jc w:val="right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</w:t>
      </w:r>
      <w:r w:rsidRPr="00F17379">
        <w:rPr>
          <w:sz w:val="24"/>
          <w:szCs w:val="24"/>
        </w:rPr>
        <w:t xml:space="preserve">Протокол № </w:t>
      </w:r>
      <w:r w:rsidR="003A3761">
        <w:rPr>
          <w:sz w:val="24"/>
          <w:szCs w:val="24"/>
          <w:lang w:val="uk-UA"/>
        </w:rPr>
        <w:t>3/5</w:t>
      </w:r>
      <w:r w:rsidR="003A3761" w:rsidRPr="00F17379">
        <w:rPr>
          <w:sz w:val="24"/>
          <w:szCs w:val="24"/>
        </w:rPr>
        <w:t xml:space="preserve"> </w:t>
      </w:r>
      <w:proofErr w:type="spellStart"/>
      <w:r w:rsidRPr="00F17379">
        <w:rPr>
          <w:sz w:val="24"/>
          <w:szCs w:val="24"/>
        </w:rPr>
        <w:t>від</w:t>
      </w:r>
      <w:proofErr w:type="spellEnd"/>
      <w:r w:rsidRPr="00F17379">
        <w:rPr>
          <w:spacing w:val="-1"/>
          <w:sz w:val="24"/>
          <w:szCs w:val="24"/>
        </w:rPr>
        <w:t xml:space="preserve"> </w:t>
      </w:r>
      <w:r w:rsidR="003A3761">
        <w:rPr>
          <w:sz w:val="24"/>
          <w:szCs w:val="24"/>
          <w:lang w:val="uk-UA"/>
        </w:rPr>
        <w:t>24</w:t>
      </w:r>
      <w:r w:rsidR="00793E6A">
        <w:rPr>
          <w:sz w:val="24"/>
          <w:szCs w:val="24"/>
          <w:lang w:val="uk-UA"/>
        </w:rPr>
        <w:t>.</w:t>
      </w:r>
      <w:r w:rsidR="003A3761">
        <w:rPr>
          <w:sz w:val="24"/>
          <w:szCs w:val="24"/>
          <w:lang w:val="uk-UA"/>
        </w:rPr>
        <w:t>05</w:t>
      </w:r>
      <w:r w:rsidR="00793E6A">
        <w:rPr>
          <w:sz w:val="24"/>
          <w:szCs w:val="24"/>
          <w:lang w:val="uk-UA"/>
        </w:rPr>
        <w:t>.</w:t>
      </w:r>
      <w:r w:rsidRPr="00F17379">
        <w:rPr>
          <w:sz w:val="24"/>
          <w:szCs w:val="24"/>
        </w:rPr>
        <w:t>202</w:t>
      </w:r>
      <w:r w:rsidR="003A3761">
        <w:rPr>
          <w:sz w:val="24"/>
          <w:szCs w:val="24"/>
          <w:lang w:val="uk-UA"/>
        </w:rPr>
        <w:t>4</w:t>
      </w:r>
      <w:r w:rsidR="003A3761" w:rsidRPr="00F17379">
        <w:rPr>
          <w:sz w:val="24"/>
          <w:szCs w:val="24"/>
        </w:rPr>
        <w:t xml:space="preserve"> </w:t>
      </w:r>
      <w:r w:rsidRPr="00F17379">
        <w:rPr>
          <w:sz w:val="24"/>
          <w:szCs w:val="24"/>
        </w:rPr>
        <w:t>року</w:t>
      </w:r>
    </w:p>
    <w:p w14:paraId="2D6B400C" w14:textId="77777777" w:rsidR="00DA4C0A" w:rsidRPr="00D00955" w:rsidRDefault="00DA4C0A" w:rsidP="00DA4C0A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</w:p>
    <w:p w14:paraId="0684DAE3" w14:textId="77777777" w:rsidR="00DA4C0A" w:rsidRPr="00D00955" w:rsidRDefault="00DA4C0A" w:rsidP="00DA4C0A">
      <w:pPr>
        <w:spacing w:before="17" w:line="252" w:lineRule="auto"/>
        <w:ind w:right="109"/>
        <w:jc w:val="center"/>
        <w:rPr>
          <w:b/>
          <w:bCs/>
          <w:sz w:val="28"/>
          <w:szCs w:val="28"/>
        </w:rPr>
      </w:pPr>
      <w:r w:rsidRPr="00D00955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РЯДОК</w:t>
      </w:r>
      <w:r w:rsidRPr="00D00955">
        <w:rPr>
          <w:b/>
          <w:bCs/>
          <w:sz w:val="28"/>
          <w:szCs w:val="28"/>
        </w:rPr>
        <w:t xml:space="preserve"> </w:t>
      </w:r>
    </w:p>
    <w:p w14:paraId="31CDF7BB" w14:textId="4B659EDD" w:rsidR="00DA4C0A" w:rsidRDefault="00DA4C0A" w:rsidP="00DA4C0A">
      <w:pPr>
        <w:spacing w:before="17" w:line="252" w:lineRule="auto"/>
        <w:ind w:right="109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формування</w:t>
      </w:r>
      <w:proofErr w:type="spellEnd"/>
      <w:r>
        <w:rPr>
          <w:b/>
          <w:bCs/>
          <w:sz w:val="28"/>
          <w:szCs w:val="28"/>
        </w:rPr>
        <w:t xml:space="preserve"> </w:t>
      </w:r>
      <w:r w:rsidR="00550B96">
        <w:rPr>
          <w:b/>
          <w:bCs/>
          <w:sz w:val="28"/>
          <w:szCs w:val="28"/>
        </w:rPr>
        <w:t xml:space="preserve">складу та заявки </w:t>
      </w:r>
      <w:r>
        <w:rPr>
          <w:b/>
          <w:bCs/>
          <w:sz w:val="28"/>
          <w:szCs w:val="28"/>
        </w:rPr>
        <w:t xml:space="preserve">команд </w:t>
      </w:r>
      <w:r>
        <w:rPr>
          <w:b/>
          <w:bCs/>
          <w:sz w:val="28"/>
          <w:szCs w:val="28"/>
          <w:lang w:val="uk-UA"/>
        </w:rPr>
        <w:t xml:space="preserve">на змагання </w:t>
      </w:r>
    </w:p>
    <w:p w14:paraId="45A57C6D" w14:textId="77777777" w:rsidR="00DA4C0A" w:rsidRPr="00F35C4F" w:rsidRDefault="00662732" w:rsidP="00F35C4F">
      <w:pPr>
        <w:spacing w:before="17" w:line="252" w:lineRule="auto"/>
        <w:ind w:right="109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Цей</w:t>
      </w:r>
      <w:proofErr w:type="spellEnd"/>
      <w:r>
        <w:rPr>
          <w:sz w:val="24"/>
          <w:szCs w:val="24"/>
        </w:rPr>
        <w:t xml:space="preserve"> Порядок</w:t>
      </w:r>
      <w:r w:rsidR="00201C27">
        <w:rPr>
          <w:sz w:val="24"/>
          <w:szCs w:val="24"/>
        </w:rPr>
        <w:t xml:space="preserve"> </w:t>
      </w:r>
      <w:proofErr w:type="spellStart"/>
      <w:r w:rsidR="00201C27">
        <w:rPr>
          <w:sz w:val="24"/>
          <w:szCs w:val="24"/>
        </w:rPr>
        <w:t>визна</w:t>
      </w:r>
      <w:r w:rsidR="00201C27">
        <w:rPr>
          <w:sz w:val="24"/>
          <w:szCs w:val="24"/>
          <w:lang w:val="uk-UA"/>
        </w:rPr>
        <w:t>чає</w:t>
      </w:r>
      <w:proofErr w:type="spellEnd"/>
      <w:r w:rsidR="00201C27">
        <w:rPr>
          <w:sz w:val="24"/>
          <w:szCs w:val="24"/>
          <w:lang w:val="uk-UA"/>
        </w:rPr>
        <w:t xml:space="preserve"> порядок та принципи формування та заявки команд для участі в національних змаганнях з фехтування, які входять до переліку рейтингових змагань з фехтування, а також які проводяться в України під егідою Федерації фехтування України, надалі «</w:t>
      </w:r>
      <w:r w:rsidR="00201C27" w:rsidRPr="00F35C4F">
        <w:rPr>
          <w:b/>
          <w:sz w:val="24"/>
          <w:szCs w:val="24"/>
          <w:lang w:val="uk-UA"/>
        </w:rPr>
        <w:t>Змагання</w:t>
      </w:r>
      <w:r w:rsidR="00201C27">
        <w:rPr>
          <w:sz w:val="24"/>
          <w:szCs w:val="24"/>
          <w:lang w:val="uk-UA"/>
        </w:rPr>
        <w:t xml:space="preserve">».  </w:t>
      </w:r>
      <w:r w:rsidRPr="00F35C4F">
        <w:rPr>
          <w:sz w:val="24"/>
          <w:szCs w:val="24"/>
          <w:lang w:val="uk-UA"/>
        </w:rPr>
        <w:t xml:space="preserve"> </w:t>
      </w:r>
    </w:p>
    <w:p w14:paraId="78A343FA" w14:textId="77777777" w:rsidR="00201C27" w:rsidRPr="00CB65F3" w:rsidRDefault="00201C27" w:rsidP="00F35C4F">
      <w:pPr>
        <w:spacing w:before="17" w:line="252" w:lineRule="auto"/>
        <w:ind w:right="1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Команди, що приймають участь у Змаганнях, можуть бути наступних видів: р</w:t>
      </w:r>
      <w:r w:rsidRPr="00AC7E75">
        <w:rPr>
          <w:sz w:val="24"/>
          <w:szCs w:val="24"/>
          <w:lang w:val="uk-UA"/>
        </w:rPr>
        <w:t>егіональні, клубні</w:t>
      </w:r>
      <w:r>
        <w:rPr>
          <w:sz w:val="24"/>
          <w:szCs w:val="24"/>
          <w:lang w:val="uk-UA"/>
        </w:rPr>
        <w:t xml:space="preserve"> (відомчі) та</w:t>
      </w:r>
      <w:r w:rsidRPr="00AC7E75">
        <w:rPr>
          <w:sz w:val="24"/>
          <w:szCs w:val="24"/>
          <w:lang w:val="uk-UA"/>
        </w:rPr>
        <w:t xml:space="preserve"> змішані</w:t>
      </w:r>
      <w:r w:rsidRPr="00F35C4F">
        <w:rPr>
          <w:sz w:val="24"/>
          <w:szCs w:val="24"/>
          <w:lang w:val="uk-UA"/>
        </w:rPr>
        <w:t>.</w:t>
      </w:r>
    </w:p>
    <w:p w14:paraId="2A73BA9E" w14:textId="77777777" w:rsidR="00201C27" w:rsidRPr="00201C27" w:rsidRDefault="00201C27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226"/>
        <w:jc w:val="both"/>
        <w:rPr>
          <w:sz w:val="24"/>
          <w:szCs w:val="24"/>
        </w:rPr>
      </w:pPr>
      <w:r w:rsidRPr="00201C27">
        <w:rPr>
          <w:sz w:val="24"/>
          <w:szCs w:val="24"/>
          <w:lang w:val="uk-UA"/>
        </w:rPr>
        <w:t>До регіональних команд відносяться команди області або міста.</w:t>
      </w:r>
    </w:p>
    <w:p w14:paraId="34CB0F59" w14:textId="77777777" w:rsidR="00201C27" w:rsidRPr="00201C27" w:rsidRDefault="00201C27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226"/>
        <w:jc w:val="both"/>
        <w:rPr>
          <w:sz w:val="24"/>
          <w:szCs w:val="24"/>
        </w:rPr>
      </w:pPr>
      <w:r w:rsidRPr="00201C27">
        <w:rPr>
          <w:sz w:val="24"/>
          <w:szCs w:val="24"/>
          <w:lang w:val="uk-UA"/>
        </w:rPr>
        <w:t>До клубних (відомчих) команд відносяться команди ДЮСШ, ШВСМ, спортивних клубів, спортивних товариств</w:t>
      </w:r>
      <w:r>
        <w:rPr>
          <w:sz w:val="24"/>
          <w:szCs w:val="24"/>
          <w:lang w:val="uk-UA"/>
        </w:rPr>
        <w:t>,</w:t>
      </w:r>
      <w:r w:rsidRPr="00201C27">
        <w:rPr>
          <w:sz w:val="24"/>
          <w:szCs w:val="24"/>
          <w:lang w:val="uk-UA"/>
        </w:rPr>
        <w:t xml:space="preserve"> відомств.</w:t>
      </w:r>
    </w:p>
    <w:p w14:paraId="6D189BE7" w14:textId="77777777" w:rsidR="00201C27" w:rsidRPr="00201C27" w:rsidRDefault="00201C27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226"/>
        <w:jc w:val="both"/>
        <w:rPr>
          <w:sz w:val="24"/>
          <w:szCs w:val="24"/>
        </w:rPr>
      </w:pPr>
      <w:r w:rsidRPr="00201C27">
        <w:rPr>
          <w:sz w:val="24"/>
          <w:szCs w:val="24"/>
          <w:lang w:val="uk-UA"/>
        </w:rPr>
        <w:t>До змішаних команд відносяться команди, що складаються з представників різних клубів (спортивних товариств</w:t>
      </w:r>
      <w:r>
        <w:rPr>
          <w:sz w:val="24"/>
          <w:szCs w:val="24"/>
          <w:lang w:val="uk-UA"/>
        </w:rPr>
        <w:t>,</w:t>
      </w:r>
      <w:r w:rsidRPr="00201C27">
        <w:rPr>
          <w:sz w:val="24"/>
          <w:szCs w:val="24"/>
          <w:lang w:val="uk-UA"/>
        </w:rPr>
        <w:t xml:space="preserve"> відомств).</w:t>
      </w:r>
    </w:p>
    <w:p w14:paraId="6421CD33" w14:textId="77777777" w:rsidR="00201C27" w:rsidRPr="00201C27" w:rsidRDefault="00201C27" w:rsidP="00662732">
      <w:pPr>
        <w:spacing w:before="17" w:line="252" w:lineRule="auto"/>
        <w:ind w:right="109"/>
        <w:rPr>
          <w:sz w:val="24"/>
          <w:szCs w:val="24"/>
        </w:rPr>
      </w:pPr>
    </w:p>
    <w:p w14:paraId="7FCA0719" w14:textId="77777777" w:rsidR="00DA4C0A" w:rsidRDefault="00DA4C0A" w:rsidP="00DA4C0A">
      <w:pPr>
        <w:ind w:left="567"/>
        <w:jc w:val="both"/>
        <w:rPr>
          <w:b/>
          <w:spacing w:val="-2"/>
          <w:sz w:val="24"/>
          <w:szCs w:val="24"/>
        </w:rPr>
      </w:pPr>
      <w:proofErr w:type="spellStart"/>
      <w:r w:rsidRPr="00C50608">
        <w:rPr>
          <w:b/>
          <w:spacing w:val="-3"/>
          <w:sz w:val="24"/>
          <w:szCs w:val="24"/>
        </w:rPr>
        <w:t>Стаття</w:t>
      </w:r>
      <w:proofErr w:type="spellEnd"/>
      <w:r w:rsidRPr="00C50608">
        <w:rPr>
          <w:b/>
          <w:spacing w:val="-21"/>
          <w:sz w:val="24"/>
          <w:szCs w:val="24"/>
        </w:rPr>
        <w:t xml:space="preserve"> </w:t>
      </w:r>
      <w:r w:rsidRPr="00C50608">
        <w:rPr>
          <w:b/>
          <w:spacing w:val="-2"/>
          <w:sz w:val="24"/>
          <w:szCs w:val="24"/>
        </w:rPr>
        <w:t>1.</w:t>
      </w:r>
      <w:r w:rsidR="00AC7E75">
        <w:rPr>
          <w:b/>
          <w:spacing w:val="33"/>
          <w:sz w:val="24"/>
          <w:szCs w:val="24"/>
          <w:lang w:val="uk-UA"/>
        </w:rPr>
        <w:t xml:space="preserve"> </w:t>
      </w:r>
      <w:r w:rsidR="00AC7E75">
        <w:rPr>
          <w:b/>
          <w:spacing w:val="-2"/>
          <w:sz w:val="24"/>
          <w:szCs w:val="24"/>
          <w:lang w:val="uk-UA"/>
        </w:rPr>
        <w:t xml:space="preserve">Порядок заявки </w:t>
      </w:r>
      <w:r w:rsidR="00201C27">
        <w:rPr>
          <w:b/>
          <w:spacing w:val="-2"/>
          <w:sz w:val="24"/>
          <w:szCs w:val="24"/>
          <w:lang w:val="uk-UA"/>
        </w:rPr>
        <w:t xml:space="preserve">та допуску </w:t>
      </w:r>
      <w:r w:rsidR="00AC7E75">
        <w:rPr>
          <w:b/>
          <w:spacing w:val="-2"/>
          <w:sz w:val="24"/>
          <w:szCs w:val="24"/>
          <w:lang w:val="uk-UA"/>
        </w:rPr>
        <w:t>команд</w:t>
      </w:r>
    </w:p>
    <w:p w14:paraId="047F47AA" w14:textId="22E676A7" w:rsidR="00201C27" w:rsidRPr="00201C27" w:rsidRDefault="004D2488" w:rsidP="00550B96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4"/>
        <w:contextualSpacing w:val="0"/>
        <w:jc w:val="both"/>
        <w:rPr>
          <w:sz w:val="24"/>
          <w:szCs w:val="24"/>
        </w:rPr>
      </w:pPr>
      <w:r w:rsidRPr="004D2488">
        <w:rPr>
          <w:sz w:val="24"/>
          <w:szCs w:val="24"/>
          <w:lang w:val="uk-UA"/>
        </w:rPr>
        <w:t xml:space="preserve">Заявка </w:t>
      </w:r>
      <w:r w:rsidR="00201C27">
        <w:rPr>
          <w:sz w:val="24"/>
          <w:szCs w:val="24"/>
          <w:lang w:val="uk-UA"/>
        </w:rPr>
        <w:t xml:space="preserve">команди встановленої форми </w:t>
      </w:r>
      <w:r w:rsidR="001A57B9">
        <w:rPr>
          <w:sz w:val="24"/>
          <w:szCs w:val="24"/>
          <w:lang w:val="uk-UA"/>
        </w:rPr>
        <w:t xml:space="preserve">підписується </w:t>
      </w:r>
      <w:r w:rsidR="00550B96">
        <w:rPr>
          <w:sz w:val="24"/>
          <w:szCs w:val="24"/>
          <w:lang w:val="uk-UA"/>
        </w:rPr>
        <w:t xml:space="preserve">керівником делегації, який </w:t>
      </w:r>
      <w:r w:rsidR="00550B96" w:rsidRPr="00550B96">
        <w:rPr>
          <w:sz w:val="24"/>
          <w:szCs w:val="24"/>
          <w:lang w:val="uk-UA"/>
        </w:rPr>
        <w:t>визначається</w:t>
      </w:r>
      <w:r w:rsidR="00550B96" w:rsidRPr="00F35C4F">
        <w:rPr>
          <w:sz w:val="24"/>
          <w:szCs w:val="24"/>
          <w:lang w:val="uk-UA"/>
        </w:rPr>
        <w:t xml:space="preserve"> </w:t>
      </w:r>
      <w:r w:rsidR="00201C27" w:rsidRPr="00550B96">
        <w:rPr>
          <w:sz w:val="24"/>
          <w:szCs w:val="24"/>
          <w:lang w:val="uk-UA"/>
        </w:rPr>
        <w:t xml:space="preserve"> у відповідності </w:t>
      </w:r>
      <w:r w:rsidR="00AB1698" w:rsidRPr="00550B96">
        <w:rPr>
          <w:sz w:val="24"/>
          <w:szCs w:val="24"/>
          <w:lang w:val="uk-UA"/>
        </w:rPr>
        <w:t>з</w:t>
      </w:r>
      <w:r w:rsidR="00201C27" w:rsidRPr="00550B96">
        <w:rPr>
          <w:sz w:val="24"/>
          <w:szCs w:val="24"/>
          <w:lang w:val="uk-UA"/>
        </w:rPr>
        <w:t xml:space="preserve"> ц</w:t>
      </w:r>
      <w:r w:rsidR="00AB1698" w:rsidRPr="00550B96">
        <w:rPr>
          <w:sz w:val="24"/>
          <w:szCs w:val="24"/>
          <w:lang w:val="uk-UA"/>
        </w:rPr>
        <w:t>им</w:t>
      </w:r>
      <w:r w:rsidR="00201C27" w:rsidRPr="00550B96">
        <w:rPr>
          <w:sz w:val="24"/>
          <w:szCs w:val="24"/>
          <w:lang w:val="uk-UA"/>
        </w:rPr>
        <w:t xml:space="preserve"> Порядк</w:t>
      </w:r>
      <w:r w:rsidR="00AB1698" w:rsidRPr="00550B96">
        <w:rPr>
          <w:sz w:val="24"/>
          <w:szCs w:val="24"/>
          <w:lang w:val="uk-UA"/>
        </w:rPr>
        <w:t>ом</w:t>
      </w:r>
      <w:r w:rsidR="00AB1698">
        <w:rPr>
          <w:sz w:val="24"/>
          <w:szCs w:val="24"/>
          <w:lang w:val="uk-UA"/>
        </w:rPr>
        <w:t>.</w:t>
      </w:r>
    </w:p>
    <w:p w14:paraId="21ED08B8" w14:textId="77777777" w:rsidR="004D2488" w:rsidRPr="004D2488" w:rsidRDefault="00201C27" w:rsidP="00F35C4F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4"/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Заявка </w:t>
      </w:r>
      <w:r w:rsidR="001A57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команди</w:t>
      </w:r>
      <w:r w:rsidR="001A57B9">
        <w:rPr>
          <w:sz w:val="24"/>
          <w:szCs w:val="24"/>
          <w:lang w:val="uk-UA"/>
        </w:rPr>
        <w:t xml:space="preserve"> </w:t>
      </w:r>
      <w:r w:rsidR="004D2488" w:rsidRPr="004D2488">
        <w:rPr>
          <w:sz w:val="24"/>
          <w:szCs w:val="24"/>
          <w:lang w:val="uk-UA"/>
        </w:rPr>
        <w:t xml:space="preserve">повинна </w:t>
      </w:r>
      <w:r>
        <w:rPr>
          <w:sz w:val="24"/>
          <w:szCs w:val="24"/>
          <w:lang w:val="uk-UA"/>
        </w:rPr>
        <w:t xml:space="preserve">також </w:t>
      </w:r>
      <w:r w:rsidR="004D2488" w:rsidRPr="004D2488">
        <w:rPr>
          <w:sz w:val="24"/>
          <w:szCs w:val="24"/>
          <w:lang w:val="uk-UA"/>
        </w:rPr>
        <w:t>містити підписи всіх спортсменів – членів команди</w:t>
      </w:r>
      <w:r w:rsidR="004D2488">
        <w:rPr>
          <w:sz w:val="24"/>
          <w:szCs w:val="24"/>
          <w:lang w:val="uk-UA"/>
        </w:rPr>
        <w:t>.</w:t>
      </w:r>
    </w:p>
    <w:p w14:paraId="1D744B05" w14:textId="17EC9B5E" w:rsidR="00201C27" w:rsidRPr="00AC7E75" w:rsidRDefault="00201C27" w:rsidP="00F35C4F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4"/>
        <w:contextualSpacing w:val="0"/>
        <w:jc w:val="both"/>
        <w:rPr>
          <w:sz w:val="24"/>
          <w:szCs w:val="24"/>
        </w:rPr>
      </w:pPr>
      <w:r w:rsidRPr="00AC7E75">
        <w:rPr>
          <w:sz w:val="24"/>
          <w:szCs w:val="24"/>
          <w:lang w:val="uk-UA"/>
        </w:rPr>
        <w:t xml:space="preserve">Заявка на участь команди </w:t>
      </w:r>
      <w:r>
        <w:rPr>
          <w:sz w:val="24"/>
          <w:szCs w:val="24"/>
          <w:lang w:val="uk-UA"/>
        </w:rPr>
        <w:t>у</w:t>
      </w:r>
      <w:r w:rsidRPr="00AC7E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AC7E75">
        <w:rPr>
          <w:sz w:val="24"/>
          <w:szCs w:val="24"/>
          <w:lang w:val="uk-UA"/>
        </w:rPr>
        <w:t xml:space="preserve">маганнях подається </w:t>
      </w:r>
      <w:r>
        <w:rPr>
          <w:sz w:val="24"/>
          <w:szCs w:val="24"/>
          <w:lang w:val="uk-UA"/>
        </w:rPr>
        <w:t xml:space="preserve">суддівській колегії в письмовому вигляді </w:t>
      </w:r>
      <w:r w:rsidRPr="00AC7E75">
        <w:rPr>
          <w:sz w:val="24"/>
          <w:szCs w:val="24"/>
          <w:lang w:val="uk-UA"/>
        </w:rPr>
        <w:t>не пізніше ніж до початку</w:t>
      </w:r>
      <w:r w:rsidR="003A3761">
        <w:rPr>
          <w:sz w:val="24"/>
          <w:szCs w:val="24"/>
          <w:lang w:val="uk-UA"/>
        </w:rPr>
        <w:t xml:space="preserve"> табло 8 (1/4) відповідних</w:t>
      </w:r>
      <w:r w:rsidRPr="00AC7E75">
        <w:rPr>
          <w:sz w:val="24"/>
          <w:szCs w:val="24"/>
          <w:lang w:val="uk-UA"/>
        </w:rPr>
        <w:t xml:space="preserve"> </w:t>
      </w:r>
      <w:r w:rsidR="003A3761">
        <w:rPr>
          <w:sz w:val="24"/>
          <w:szCs w:val="24"/>
          <w:lang w:val="uk-UA"/>
        </w:rPr>
        <w:t xml:space="preserve">особистих змагань напередодні </w:t>
      </w:r>
      <w:r>
        <w:rPr>
          <w:sz w:val="24"/>
          <w:szCs w:val="24"/>
          <w:lang w:val="uk-UA"/>
        </w:rPr>
        <w:t>командних З</w:t>
      </w:r>
      <w:r w:rsidRPr="00AC7E75">
        <w:rPr>
          <w:sz w:val="24"/>
          <w:szCs w:val="24"/>
          <w:lang w:val="uk-UA"/>
        </w:rPr>
        <w:t>магань</w:t>
      </w:r>
      <w:r>
        <w:rPr>
          <w:sz w:val="24"/>
          <w:szCs w:val="24"/>
          <w:lang w:val="uk-UA"/>
        </w:rPr>
        <w:t>.</w:t>
      </w:r>
    </w:p>
    <w:p w14:paraId="116EBFEF" w14:textId="6B112CA1" w:rsidR="004D2488" w:rsidRPr="004D2488" w:rsidRDefault="004D2488" w:rsidP="0044143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4"/>
        <w:jc w:val="both"/>
        <w:rPr>
          <w:sz w:val="24"/>
          <w:szCs w:val="24"/>
          <w:lang w:val="uk-UA"/>
        </w:rPr>
      </w:pPr>
      <w:r w:rsidRPr="004D2488">
        <w:rPr>
          <w:sz w:val="24"/>
          <w:szCs w:val="24"/>
          <w:lang w:val="uk-UA"/>
        </w:rPr>
        <w:t>Рішення про допуск команди</w:t>
      </w:r>
      <w:r w:rsidR="00C5039F" w:rsidRPr="00C5039F">
        <w:rPr>
          <w:sz w:val="24"/>
          <w:szCs w:val="24"/>
        </w:rPr>
        <w:t xml:space="preserve"> </w:t>
      </w:r>
      <w:r w:rsidR="00C5039F">
        <w:rPr>
          <w:sz w:val="24"/>
          <w:szCs w:val="24"/>
          <w:lang w:val="uk-UA"/>
        </w:rPr>
        <w:t>до участі в Змаганнях</w:t>
      </w:r>
      <w:r w:rsidRPr="004D2488">
        <w:rPr>
          <w:sz w:val="24"/>
          <w:szCs w:val="24"/>
          <w:lang w:val="uk-UA"/>
        </w:rPr>
        <w:t xml:space="preserve"> приймає Головний суддя </w:t>
      </w:r>
      <w:r w:rsidR="00201C27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 xml:space="preserve">магань. </w:t>
      </w:r>
      <w:r w:rsidR="00D74EA1">
        <w:rPr>
          <w:sz w:val="24"/>
          <w:szCs w:val="24"/>
          <w:lang w:val="uk-UA"/>
        </w:rPr>
        <w:t xml:space="preserve">Рішення приймається не пізніше </w:t>
      </w:r>
      <w:r w:rsidR="004F3B46">
        <w:rPr>
          <w:sz w:val="24"/>
          <w:szCs w:val="24"/>
          <w:lang w:val="uk-UA"/>
        </w:rPr>
        <w:t xml:space="preserve">ніж за до початку </w:t>
      </w:r>
      <w:r w:rsidR="003A3761">
        <w:rPr>
          <w:sz w:val="24"/>
          <w:szCs w:val="24"/>
          <w:lang w:val="uk-UA"/>
        </w:rPr>
        <w:t>табло 8 (1/4) відповідних</w:t>
      </w:r>
      <w:r w:rsidR="003A3761" w:rsidRPr="00AC7E75">
        <w:rPr>
          <w:sz w:val="24"/>
          <w:szCs w:val="24"/>
          <w:lang w:val="uk-UA"/>
        </w:rPr>
        <w:t xml:space="preserve"> </w:t>
      </w:r>
      <w:r w:rsidR="003A3761">
        <w:rPr>
          <w:sz w:val="24"/>
          <w:szCs w:val="24"/>
          <w:lang w:val="uk-UA"/>
        </w:rPr>
        <w:t xml:space="preserve">особистих змагань напередодні командних </w:t>
      </w:r>
      <w:r w:rsidR="004F3B46">
        <w:rPr>
          <w:sz w:val="24"/>
          <w:szCs w:val="24"/>
          <w:lang w:val="uk-UA"/>
        </w:rPr>
        <w:t xml:space="preserve">Змагань. </w:t>
      </w:r>
      <w:r w:rsidRPr="004D2488">
        <w:rPr>
          <w:sz w:val="24"/>
          <w:szCs w:val="24"/>
          <w:lang w:val="uk-UA"/>
        </w:rPr>
        <w:t xml:space="preserve">Рішення Головного судді </w:t>
      </w:r>
      <w:r w:rsidR="00C5039F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 xml:space="preserve">магань може бути </w:t>
      </w:r>
      <w:r w:rsidR="00D74EA1" w:rsidRPr="004D2488">
        <w:rPr>
          <w:sz w:val="24"/>
          <w:szCs w:val="24"/>
          <w:lang w:val="uk-UA"/>
        </w:rPr>
        <w:t>оскаржене</w:t>
      </w:r>
      <w:r w:rsidR="00D74EA1">
        <w:rPr>
          <w:sz w:val="24"/>
          <w:szCs w:val="24"/>
          <w:lang w:val="uk-UA"/>
        </w:rPr>
        <w:t xml:space="preserve"> будь-яким членом команди або іншим учасником Змагань</w:t>
      </w:r>
      <w:r w:rsidR="00D74EA1" w:rsidRPr="004D2488">
        <w:rPr>
          <w:sz w:val="24"/>
          <w:szCs w:val="24"/>
          <w:lang w:val="uk-UA"/>
        </w:rPr>
        <w:t>,</w:t>
      </w:r>
      <w:r w:rsidR="00D74EA1">
        <w:rPr>
          <w:sz w:val="24"/>
          <w:szCs w:val="24"/>
          <w:lang w:val="uk-UA"/>
        </w:rPr>
        <w:t xml:space="preserve"> керівником делегації</w:t>
      </w:r>
      <w:r w:rsidR="00D74EA1" w:rsidRPr="004D2488">
        <w:rPr>
          <w:sz w:val="24"/>
          <w:szCs w:val="24"/>
          <w:lang w:val="uk-UA"/>
        </w:rPr>
        <w:t xml:space="preserve"> </w:t>
      </w:r>
      <w:r w:rsidRPr="004D2488">
        <w:rPr>
          <w:sz w:val="24"/>
          <w:szCs w:val="24"/>
          <w:lang w:val="uk-UA"/>
        </w:rPr>
        <w:t xml:space="preserve">до суддівської колегії, яка </w:t>
      </w:r>
      <w:r w:rsidR="00D74EA1">
        <w:rPr>
          <w:sz w:val="24"/>
          <w:szCs w:val="24"/>
          <w:lang w:val="uk-UA"/>
        </w:rPr>
        <w:t xml:space="preserve">негайно </w:t>
      </w:r>
      <w:r w:rsidRPr="004D2488">
        <w:rPr>
          <w:sz w:val="24"/>
          <w:szCs w:val="24"/>
          <w:lang w:val="uk-UA"/>
        </w:rPr>
        <w:t xml:space="preserve">приймає остаточне рішення. </w:t>
      </w:r>
    </w:p>
    <w:p w14:paraId="60C5E161" w14:textId="77777777" w:rsidR="00DA4C0A" w:rsidRPr="004F3B46" w:rsidRDefault="00DA4C0A">
      <w:pPr>
        <w:rPr>
          <w:lang w:val="uk-UA"/>
        </w:rPr>
      </w:pPr>
    </w:p>
    <w:p w14:paraId="226430DD" w14:textId="77777777" w:rsidR="00500CF5" w:rsidRDefault="00500CF5" w:rsidP="00500CF5">
      <w:pPr>
        <w:spacing w:after="0" w:line="240" w:lineRule="auto"/>
        <w:ind w:left="567"/>
        <w:jc w:val="both"/>
        <w:rPr>
          <w:b/>
          <w:spacing w:val="-2"/>
          <w:sz w:val="24"/>
          <w:szCs w:val="24"/>
          <w:lang w:val="uk-UA"/>
        </w:rPr>
      </w:pPr>
      <w:proofErr w:type="spellStart"/>
      <w:r w:rsidRPr="00C50608">
        <w:rPr>
          <w:b/>
          <w:spacing w:val="-3"/>
          <w:sz w:val="24"/>
          <w:szCs w:val="24"/>
        </w:rPr>
        <w:t>Стаття</w:t>
      </w:r>
      <w:proofErr w:type="spellEnd"/>
      <w:r w:rsidRPr="00C50608">
        <w:rPr>
          <w:b/>
          <w:spacing w:val="-21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  <w:lang w:val="uk-UA"/>
        </w:rPr>
        <w:t>2.</w:t>
      </w:r>
      <w:r>
        <w:rPr>
          <w:b/>
          <w:spacing w:val="33"/>
          <w:sz w:val="24"/>
          <w:szCs w:val="24"/>
          <w:lang w:val="uk-UA"/>
        </w:rPr>
        <w:t xml:space="preserve"> </w:t>
      </w:r>
      <w:r>
        <w:rPr>
          <w:b/>
          <w:spacing w:val="-2"/>
          <w:sz w:val="24"/>
          <w:szCs w:val="24"/>
          <w:lang w:val="uk-UA"/>
        </w:rPr>
        <w:t xml:space="preserve">Порядок формування складу </w:t>
      </w:r>
      <w:r w:rsidR="00AB1698">
        <w:rPr>
          <w:b/>
          <w:spacing w:val="-2"/>
          <w:sz w:val="24"/>
          <w:szCs w:val="24"/>
          <w:lang w:val="uk-UA"/>
        </w:rPr>
        <w:t xml:space="preserve">та заявки </w:t>
      </w:r>
      <w:r>
        <w:rPr>
          <w:b/>
          <w:spacing w:val="-2"/>
          <w:sz w:val="24"/>
          <w:szCs w:val="24"/>
          <w:lang w:val="uk-UA"/>
        </w:rPr>
        <w:t>регіональної команди</w:t>
      </w:r>
    </w:p>
    <w:p w14:paraId="78B353F7" w14:textId="77777777" w:rsidR="00500CF5" w:rsidRDefault="00500CF5" w:rsidP="00500CF5">
      <w:pPr>
        <w:spacing w:after="0" w:line="240" w:lineRule="auto"/>
        <w:ind w:firstLine="567"/>
        <w:jc w:val="both"/>
        <w:rPr>
          <w:spacing w:val="-2"/>
          <w:sz w:val="24"/>
          <w:szCs w:val="24"/>
          <w:lang w:val="uk-UA"/>
        </w:rPr>
      </w:pPr>
    </w:p>
    <w:p w14:paraId="12A92817" w14:textId="77777777" w:rsidR="00500CF5" w:rsidRDefault="00500CF5" w:rsidP="007C19EA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2.1. </w:t>
      </w:r>
      <w:r w:rsidR="00E46B3A">
        <w:rPr>
          <w:spacing w:val="-2"/>
          <w:sz w:val="24"/>
          <w:szCs w:val="24"/>
          <w:lang w:val="uk-UA"/>
        </w:rPr>
        <w:t xml:space="preserve">Склад регіональної команди та порядок її формування </w:t>
      </w:r>
      <w:r w:rsidRPr="00AC7E75">
        <w:rPr>
          <w:sz w:val="24"/>
          <w:szCs w:val="24"/>
          <w:lang w:val="uk-UA"/>
        </w:rPr>
        <w:t xml:space="preserve">визначається місцевим осередком </w:t>
      </w:r>
      <w:r w:rsidR="00E46B3A">
        <w:rPr>
          <w:sz w:val="24"/>
          <w:szCs w:val="24"/>
          <w:lang w:val="uk-UA"/>
        </w:rPr>
        <w:t xml:space="preserve">Громадської організації </w:t>
      </w:r>
      <w:r w:rsidRPr="00AC7E75">
        <w:rPr>
          <w:sz w:val="24"/>
          <w:szCs w:val="24"/>
          <w:lang w:val="uk-UA"/>
        </w:rPr>
        <w:t>Ф</w:t>
      </w:r>
      <w:r>
        <w:rPr>
          <w:sz w:val="24"/>
          <w:szCs w:val="24"/>
          <w:lang w:val="uk-UA"/>
        </w:rPr>
        <w:t>едерації фехтування України (далі – «</w:t>
      </w:r>
      <w:r w:rsidRPr="00500CF5">
        <w:rPr>
          <w:b/>
          <w:sz w:val="24"/>
          <w:szCs w:val="24"/>
          <w:lang w:val="uk-UA"/>
        </w:rPr>
        <w:t>ФФУ</w:t>
      </w:r>
      <w:r>
        <w:rPr>
          <w:sz w:val="24"/>
          <w:szCs w:val="24"/>
          <w:lang w:val="uk-UA"/>
        </w:rPr>
        <w:t>»)</w:t>
      </w:r>
      <w:r w:rsidR="00AB1698">
        <w:rPr>
          <w:sz w:val="24"/>
          <w:szCs w:val="24"/>
          <w:lang w:val="uk-UA"/>
        </w:rPr>
        <w:t xml:space="preserve"> відповідного регіону,</w:t>
      </w:r>
      <w:r w:rsidRPr="00AC7E75">
        <w:rPr>
          <w:sz w:val="24"/>
          <w:szCs w:val="24"/>
          <w:lang w:val="uk-UA"/>
        </w:rPr>
        <w:t xml:space="preserve"> який також визначає керівника делегації відповідного регіону для участі у відповідних </w:t>
      </w:r>
      <w:r w:rsidR="00AB1698">
        <w:rPr>
          <w:sz w:val="24"/>
          <w:szCs w:val="24"/>
          <w:lang w:val="uk-UA"/>
        </w:rPr>
        <w:t>З</w:t>
      </w:r>
      <w:r w:rsidRPr="00AC7E75">
        <w:rPr>
          <w:sz w:val="24"/>
          <w:szCs w:val="24"/>
          <w:lang w:val="uk-UA"/>
        </w:rPr>
        <w:t xml:space="preserve">маганнях. </w:t>
      </w:r>
    </w:p>
    <w:p w14:paraId="7E73A97B" w14:textId="77777777" w:rsidR="00396CD9" w:rsidRDefault="00500CF5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2.2. </w:t>
      </w:r>
      <w:r w:rsidRPr="00AC7E75">
        <w:rPr>
          <w:sz w:val="24"/>
          <w:szCs w:val="24"/>
          <w:lang w:val="uk-UA"/>
        </w:rPr>
        <w:t xml:space="preserve">У випадку відсутності визначеного керівника делегації, керівником делегації </w:t>
      </w:r>
      <w:r w:rsidR="00396CD9">
        <w:rPr>
          <w:sz w:val="24"/>
          <w:szCs w:val="24"/>
          <w:lang w:val="uk-UA"/>
        </w:rPr>
        <w:t xml:space="preserve">є </w:t>
      </w:r>
      <w:r w:rsidRPr="00AC7E75">
        <w:rPr>
          <w:sz w:val="24"/>
          <w:szCs w:val="24"/>
          <w:lang w:val="uk-UA"/>
        </w:rPr>
        <w:t>керівник відокремленого підрозділу ФФУ</w:t>
      </w:r>
      <w:r w:rsidR="00AB1698">
        <w:rPr>
          <w:sz w:val="24"/>
          <w:szCs w:val="24"/>
          <w:lang w:val="uk-UA"/>
        </w:rPr>
        <w:t xml:space="preserve"> присутній на Змаганнях</w:t>
      </w:r>
      <w:r w:rsidR="00396CD9">
        <w:rPr>
          <w:sz w:val="24"/>
          <w:szCs w:val="24"/>
          <w:lang w:val="uk-UA"/>
        </w:rPr>
        <w:t>.</w:t>
      </w:r>
    </w:p>
    <w:p w14:paraId="3639DD8D" w14:textId="77777777" w:rsidR="00500CF5" w:rsidRDefault="00396CD9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2.3. У</w:t>
      </w:r>
      <w:r w:rsidR="00500CF5" w:rsidRPr="00AC7E75">
        <w:rPr>
          <w:sz w:val="24"/>
          <w:szCs w:val="24"/>
          <w:lang w:val="uk-UA"/>
        </w:rPr>
        <w:t xml:space="preserve"> випадку відсутності відокремленого підрозділу ФФУ у відповідному регіоні </w:t>
      </w:r>
      <w:r>
        <w:rPr>
          <w:sz w:val="24"/>
          <w:szCs w:val="24"/>
          <w:lang w:val="uk-UA"/>
        </w:rPr>
        <w:t xml:space="preserve">або відсутності керівника відокремленого підрозділу ФФУ на </w:t>
      </w:r>
      <w:r w:rsidR="00AB1698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маганнях керівником делегації є </w:t>
      </w:r>
      <w:r w:rsidR="00086254">
        <w:rPr>
          <w:sz w:val="24"/>
          <w:szCs w:val="24"/>
          <w:lang w:val="uk-UA"/>
        </w:rPr>
        <w:t xml:space="preserve">присутній на </w:t>
      </w:r>
      <w:r w:rsidR="00AB1698">
        <w:rPr>
          <w:sz w:val="24"/>
          <w:szCs w:val="24"/>
          <w:lang w:val="uk-UA"/>
        </w:rPr>
        <w:t>З</w:t>
      </w:r>
      <w:r w:rsidR="00086254">
        <w:rPr>
          <w:sz w:val="24"/>
          <w:szCs w:val="24"/>
          <w:lang w:val="uk-UA"/>
        </w:rPr>
        <w:t xml:space="preserve">маганнях </w:t>
      </w:r>
      <w:r w:rsidR="00500CF5" w:rsidRPr="00AC7E75">
        <w:rPr>
          <w:sz w:val="24"/>
          <w:szCs w:val="24"/>
          <w:lang w:val="uk-UA"/>
        </w:rPr>
        <w:t xml:space="preserve">тренер спортсмена, який займає найвище місце в національному рейтингу </w:t>
      </w:r>
      <w:r w:rsidR="00030112">
        <w:rPr>
          <w:sz w:val="24"/>
          <w:szCs w:val="24"/>
          <w:lang w:val="uk-UA"/>
        </w:rPr>
        <w:t>у</w:t>
      </w:r>
      <w:r w:rsidR="00500CF5" w:rsidRPr="00AC7E75">
        <w:rPr>
          <w:sz w:val="24"/>
          <w:szCs w:val="24"/>
          <w:lang w:val="uk-UA"/>
        </w:rPr>
        <w:t xml:space="preserve"> віковій категорії та виді зброї, в якій формується та заявляється команда</w:t>
      </w:r>
      <w:r w:rsidR="007C19EA">
        <w:rPr>
          <w:sz w:val="24"/>
          <w:szCs w:val="24"/>
          <w:lang w:val="uk-UA"/>
        </w:rPr>
        <w:t xml:space="preserve">, </w:t>
      </w:r>
      <w:r w:rsidR="00086254">
        <w:rPr>
          <w:sz w:val="24"/>
          <w:szCs w:val="24"/>
          <w:lang w:val="uk-UA"/>
        </w:rPr>
        <w:t xml:space="preserve">серед тих спортсменів, які приймають участь у </w:t>
      </w:r>
      <w:r w:rsidR="00AB1698">
        <w:rPr>
          <w:sz w:val="24"/>
          <w:szCs w:val="24"/>
          <w:lang w:val="uk-UA"/>
        </w:rPr>
        <w:t>З</w:t>
      </w:r>
      <w:r w:rsidR="00086254">
        <w:rPr>
          <w:sz w:val="24"/>
          <w:szCs w:val="24"/>
          <w:lang w:val="uk-UA"/>
        </w:rPr>
        <w:t>маганнях</w:t>
      </w:r>
      <w:r w:rsidR="00500CF5">
        <w:rPr>
          <w:sz w:val="24"/>
          <w:szCs w:val="24"/>
          <w:lang w:val="uk-UA"/>
        </w:rPr>
        <w:t>.</w:t>
      </w:r>
    </w:p>
    <w:p w14:paraId="64F54C74" w14:textId="77777777" w:rsidR="00540A4D" w:rsidRDefault="007C19EA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2.4. Регіональна команда формується зі складу спортсменів відповідного регіону</w:t>
      </w:r>
      <w:r w:rsidR="00B77E3B">
        <w:rPr>
          <w:sz w:val="24"/>
          <w:szCs w:val="24"/>
          <w:lang w:val="uk-UA"/>
        </w:rPr>
        <w:t>, а саме зі</w:t>
      </w:r>
      <w:r>
        <w:rPr>
          <w:sz w:val="24"/>
          <w:szCs w:val="24"/>
          <w:lang w:val="uk-UA"/>
        </w:rPr>
        <w:t xml:space="preserve"> спортсмен</w:t>
      </w:r>
      <w:r w:rsidR="00B77E3B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, </w:t>
      </w:r>
      <w:r w:rsidR="00B77E3B">
        <w:rPr>
          <w:sz w:val="24"/>
          <w:szCs w:val="24"/>
          <w:lang w:val="uk-UA"/>
        </w:rPr>
        <w:t xml:space="preserve">у яких відповідний регіон вказаний в наказі Мінмолодьспорту про затвердження складу національної </w:t>
      </w:r>
      <w:r w:rsidR="00B77E3B" w:rsidRPr="00AC7E75">
        <w:rPr>
          <w:sz w:val="24"/>
          <w:szCs w:val="24"/>
          <w:lang w:val="uk-UA"/>
        </w:rPr>
        <w:t>збірн</w:t>
      </w:r>
      <w:r w:rsidR="00B77E3B">
        <w:rPr>
          <w:sz w:val="24"/>
          <w:szCs w:val="24"/>
          <w:lang w:val="uk-UA"/>
        </w:rPr>
        <w:t>ої</w:t>
      </w:r>
      <w:r w:rsidR="00B77E3B" w:rsidRPr="00AC7E75">
        <w:rPr>
          <w:sz w:val="24"/>
          <w:szCs w:val="24"/>
          <w:lang w:val="uk-UA"/>
        </w:rPr>
        <w:t xml:space="preserve"> команд</w:t>
      </w:r>
      <w:r w:rsidR="00B77E3B">
        <w:rPr>
          <w:sz w:val="24"/>
          <w:szCs w:val="24"/>
          <w:lang w:val="uk-UA"/>
        </w:rPr>
        <w:t>и</w:t>
      </w:r>
      <w:r w:rsidR="00B77E3B" w:rsidRPr="00AC7E75">
        <w:rPr>
          <w:sz w:val="24"/>
          <w:szCs w:val="24"/>
          <w:lang w:val="uk-UA"/>
        </w:rPr>
        <w:t xml:space="preserve"> України </w:t>
      </w:r>
      <w:r w:rsidR="00B77E3B">
        <w:rPr>
          <w:sz w:val="24"/>
          <w:szCs w:val="24"/>
          <w:lang w:val="uk-UA"/>
        </w:rPr>
        <w:t xml:space="preserve">з фехтування </w:t>
      </w:r>
      <w:r w:rsidR="00B77E3B" w:rsidRPr="00AC7E75">
        <w:rPr>
          <w:sz w:val="24"/>
          <w:szCs w:val="24"/>
          <w:lang w:val="uk-UA"/>
        </w:rPr>
        <w:t>на відповідний рік</w:t>
      </w:r>
      <w:r w:rsidR="00B77E3B">
        <w:rPr>
          <w:sz w:val="24"/>
          <w:szCs w:val="24"/>
          <w:lang w:val="uk-UA"/>
        </w:rPr>
        <w:t xml:space="preserve">.  </w:t>
      </w:r>
    </w:p>
    <w:p w14:paraId="3182DD00" w14:textId="77777777" w:rsidR="00540A4D" w:rsidRDefault="00540A4D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2.5. Д</w:t>
      </w:r>
      <w:r w:rsidR="00B77E3B">
        <w:rPr>
          <w:sz w:val="24"/>
          <w:szCs w:val="24"/>
          <w:lang w:val="uk-UA"/>
        </w:rPr>
        <w:t xml:space="preserve">о </w:t>
      </w:r>
      <w:r>
        <w:rPr>
          <w:sz w:val="24"/>
          <w:szCs w:val="24"/>
          <w:lang w:val="uk-UA"/>
        </w:rPr>
        <w:t>регіональної команди</w:t>
      </w:r>
      <w:r w:rsidR="00B77E3B">
        <w:rPr>
          <w:sz w:val="24"/>
          <w:szCs w:val="24"/>
          <w:lang w:val="uk-UA"/>
        </w:rPr>
        <w:t xml:space="preserve"> </w:t>
      </w:r>
      <w:r w:rsidRPr="00AC7E75">
        <w:rPr>
          <w:sz w:val="24"/>
          <w:szCs w:val="24"/>
          <w:lang w:val="uk-UA"/>
        </w:rPr>
        <w:t xml:space="preserve">за згодою керівника ДЮСШ, ШВСМ, спортивного клубу, </w:t>
      </w:r>
      <w:r>
        <w:rPr>
          <w:sz w:val="24"/>
          <w:szCs w:val="24"/>
          <w:lang w:val="uk-UA"/>
        </w:rPr>
        <w:t xml:space="preserve">спортивного </w:t>
      </w:r>
      <w:r w:rsidRPr="00AC7E75">
        <w:rPr>
          <w:sz w:val="24"/>
          <w:szCs w:val="24"/>
          <w:lang w:val="uk-UA"/>
        </w:rPr>
        <w:t>товариства, відомства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або уповноваженої ним особи</w:t>
      </w:r>
      <w:r>
        <w:rPr>
          <w:sz w:val="24"/>
          <w:szCs w:val="24"/>
          <w:lang w:val="uk-UA"/>
        </w:rPr>
        <w:t xml:space="preserve"> </w:t>
      </w:r>
      <w:r w:rsidR="00B77E3B">
        <w:rPr>
          <w:sz w:val="24"/>
          <w:szCs w:val="24"/>
          <w:lang w:val="uk-UA"/>
        </w:rPr>
        <w:t>можуть входити спортсмени, які не входять до складу національної збірної, але клуб, спортивне товариство, відомство</w:t>
      </w:r>
      <w:r>
        <w:rPr>
          <w:sz w:val="24"/>
          <w:szCs w:val="24"/>
          <w:lang w:val="uk-UA"/>
        </w:rPr>
        <w:t>,</w:t>
      </w:r>
      <w:r w:rsidR="00B77E3B">
        <w:rPr>
          <w:sz w:val="24"/>
          <w:szCs w:val="24"/>
          <w:lang w:val="uk-UA"/>
        </w:rPr>
        <w:t xml:space="preserve"> до складу якого вони належать,</w:t>
      </w:r>
      <w:r>
        <w:rPr>
          <w:sz w:val="24"/>
          <w:szCs w:val="24"/>
          <w:lang w:val="uk-UA"/>
        </w:rPr>
        <w:t xml:space="preserve"> та/або є членами, та/або з яким знаходяться у трудових відносинах</w:t>
      </w:r>
      <w:r w:rsidR="00B77E3B">
        <w:rPr>
          <w:sz w:val="24"/>
          <w:szCs w:val="24"/>
          <w:lang w:val="uk-UA"/>
        </w:rPr>
        <w:t xml:space="preserve"> знаходиться у відповідному регіоні</w:t>
      </w:r>
      <w:r>
        <w:rPr>
          <w:sz w:val="24"/>
          <w:szCs w:val="24"/>
          <w:lang w:val="uk-UA"/>
        </w:rPr>
        <w:t>.</w:t>
      </w:r>
      <w:r w:rsidR="00B77E3B">
        <w:rPr>
          <w:sz w:val="24"/>
          <w:szCs w:val="24"/>
          <w:lang w:val="uk-UA"/>
        </w:rPr>
        <w:t xml:space="preserve">  </w:t>
      </w:r>
    </w:p>
    <w:p w14:paraId="04652132" w14:textId="77777777" w:rsidR="007C19EA" w:rsidRDefault="00540A4D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2.6. </w:t>
      </w:r>
      <w:r w:rsidRPr="00AC7E75">
        <w:rPr>
          <w:sz w:val="24"/>
          <w:szCs w:val="24"/>
          <w:lang w:val="uk-UA"/>
        </w:rPr>
        <w:t xml:space="preserve">Спортсмени, які не є членами клубів, </w:t>
      </w:r>
      <w:r>
        <w:rPr>
          <w:sz w:val="24"/>
          <w:szCs w:val="24"/>
          <w:lang w:val="uk-UA"/>
        </w:rPr>
        <w:t xml:space="preserve">спортивних </w:t>
      </w:r>
      <w:r w:rsidRPr="00AC7E75">
        <w:rPr>
          <w:sz w:val="24"/>
          <w:szCs w:val="24"/>
          <w:lang w:val="uk-UA"/>
        </w:rPr>
        <w:t>товариств, відомств, не знаходяться в списках збірних команд, не знаходяться в трудових відносинах зі спортивними клубами, спортивними товариствами, відомствами,</w:t>
      </w:r>
      <w:r>
        <w:rPr>
          <w:sz w:val="24"/>
          <w:szCs w:val="24"/>
          <w:lang w:val="uk-UA"/>
        </w:rPr>
        <w:t xml:space="preserve">  не знаходяться в списках спортсменів ДЮСШ, ШВСМ, не є членами клубів, спортивних товариств, </w:t>
      </w:r>
      <w:r w:rsidRPr="00AC7E75">
        <w:rPr>
          <w:sz w:val="24"/>
          <w:szCs w:val="24"/>
          <w:lang w:val="uk-UA"/>
        </w:rPr>
        <w:t xml:space="preserve">самостійно подавали заявку на участь </w:t>
      </w:r>
      <w:r>
        <w:rPr>
          <w:sz w:val="24"/>
          <w:szCs w:val="24"/>
          <w:lang w:val="uk-UA"/>
        </w:rPr>
        <w:t>у</w:t>
      </w:r>
      <w:r w:rsidRPr="00AC7E7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AC7E75">
        <w:rPr>
          <w:sz w:val="24"/>
          <w:szCs w:val="24"/>
          <w:lang w:val="uk-UA"/>
        </w:rPr>
        <w:t xml:space="preserve">маганнях, можуть виступати за регіональну команду </w:t>
      </w:r>
      <w:r>
        <w:rPr>
          <w:sz w:val="24"/>
          <w:szCs w:val="24"/>
          <w:lang w:val="uk-UA"/>
        </w:rPr>
        <w:t xml:space="preserve">того </w:t>
      </w:r>
      <w:r w:rsidRPr="00AC7E75">
        <w:rPr>
          <w:sz w:val="24"/>
          <w:szCs w:val="24"/>
          <w:lang w:val="uk-UA"/>
        </w:rPr>
        <w:t>регіону, в якому вони мають постійне місце проживання</w:t>
      </w:r>
      <w:r>
        <w:rPr>
          <w:sz w:val="24"/>
          <w:szCs w:val="24"/>
          <w:lang w:val="uk-UA"/>
        </w:rPr>
        <w:t xml:space="preserve"> за погодженням з керівником делегації</w:t>
      </w:r>
      <w:r w:rsidR="00C6712D">
        <w:rPr>
          <w:sz w:val="24"/>
          <w:szCs w:val="24"/>
          <w:lang w:val="uk-UA"/>
        </w:rPr>
        <w:t xml:space="preserve"> відповідного регіону</w:t>
      </w:r>
      <w:r w:rsidRPr="00AC7E75">
        <w:rPr>
          <w:sz w:val="24"/>
          <w:szCs w:val="24"/>
          <w:lang w:val="uk-UA"/>
        </w:rPr>
        <w:t>.</w:t>
      </w:r>
    </w:p>
    <w:p w14:paraId="36B726A0" w14:textId="3B84F3D6" w:rsidR="00500CF5" w:rsidRDefault="00500CF5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793E6A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>.</w:t>
      </w:r>
      <w:bookmarkStart w:id="0" w:name="_GoBack"/>
      <w:bookmarkEnd w:id="0"/>
      <w:r>
        <w:rPr>
          <w:sz w:val="24"/>
          <w:szCs w:val="24"/>
          <w:lang w:val="uk-UA"/>
        </w:rPr>
        <w:t xml:space="preserve"> </w:t>
      </w:r>
      <w:r w:rsidRPr="00AC7E75">
        <w:rPr>
          <w:sz w:val="24"/>
          <w:szCs w:val="24"/>
          <w:lang w:val="uk-UA"/>
        </w:rPr>
        <w:t>Спортсмен не може виступати в регіональній команді регіону іншого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ніж той, який зазначений як регіон </w:t>
      </w:r>
      <w:r>
        <w:rPr>
          <w:sz w:val="24"/>
          <w:szCs w:val="24"/>
          <w:lang w:val="uk-UA"/>
        </w:rPr>
        <w:t xml:space="preserve">такого спортсмена </w:t>
      </w:r>
      <w:r w:rsidRPr="00AC7E75">
        <w:rPr>
          <w:sz w:val="24"/>
          <w:szCs w:val="24"/>
          <w:lang w:val="uk-UA"/>
        </w:rPr>
        <w:t xml:space="preserve">в </w:t>
      </w:r>
      <w:r w:rsidR="00443DE6">
        <w:rPr>
          <w:sz w:val="24"/>
          <w:szCs w:val="24"/>
          <w:lang w:val="uk-UA"/>
        </w:rPr>
        <w:t xml:space="preserve">наказі Мінмолодьспорту про затвердження складу національної </w:t>
      </w:r>
      <w:r w:rsidRPr="00AC7E75">
        <w:rPr>
          <w:sz w:val="24"/>
          <w:szCs w:val="24"/>
          <w:lang w:val="uk-UA"/>
        </w:rPr>
        <w:t>збірн</w:t>
      </w:r>
      <w:r w:rsidR="00443DE6">
        <w:rPr>
          <w:sz w:val="24"/>
          <w:szCs w:val="24"/>
          <w:lang w:val="uk-UA"/>
        </w:rPr>
        <w:t>ої</w:t>
      </w:r>
      <w:r w:rsidRPr="00AC7E75">
        <w:rPr>
          <w:sz w:val="24"/>
          <w:szCs w:val="24"/>
          <w:lang w:val="uk-UA"/>
        </w:rPr>
        <w:t xml:space="preserve"> команд</w:t>
      </w:r>
      <w:r w:rsidR="00443DE6">
        <w:rPr>
          <w:sz w:val="24"/>
          <w:szCs w:val="24"/>
          <w:lang w:val="uk-UA"/>
        </w:rPr>
        <w:t>и</w:t>
      </w:r>
      <w:r w:rsidRPr="00AC7E75">
        <w:rPr>
          <w:sz w:val="24"/>
          <w:szCs w:val="24"/>
          <w:lang w:val="uk-UA"/>
        </w:rPr>
        <w:t xml:space="preserve"> України </w:t>
      </w:r>
      <w:r w:rsidR="00443DE6">
        <w:rPr>
          <w:sz w:val="24"/>
          <w:szCs w:val="24"/>
          <w:lang w:val="uk-UA"/>
        </w:rPr>
        <w:t xml:space="preserve">з фехтування </w:t>
      </w:r>
      <w:r w:rsidRPr="00AC7E75">
        <w:rPr>
          <w:sz w:val="24"/>
          <w:szCs w:val="24"/>
          <w:lang w:val="uk-UA"/>
        </w:rPr>
        <w:t>на відповідний рік. Виключенням є ситуація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коли від вказаного регіону у відповідних індивідуальних змаганнях приймало участь </w:t>
      </w:r>
      <w:r w:rsidRPr="00FB1D55">
        <w:rPr>
          <w:sz w:val="24"/>
          <w:szCs w:val="24"/>
          <w:lang w:val="uk-UA"/>
        </w:rPr>
        <w:t xml:space="preserve">менше ніж три спортсмени. В такому випадку вказаний спортсмен може виступати за </w:t>
      </w:r>
      <w:r w:rsidR="00EF69D1" w:rsidRPr="00FB1D55">
        <w:rPr>
          <w:sz w:val="24"/>
          <w:szCs w:val="24"/>
          <w:lang w:val="uk-UA"/>
        </w:rPr>
        <w:t xml:space="preserve">регіональну </w:t>
      </w:r>
      <w:r w:rsidRPr="00FB1D55">
        <w:rPr>
          <w:sz w:val="24"/>
          <w:szCs w:val="24"/>
          <w:lang w:val="uk-UA"/>
        </w:rPr>
        <w:t>команду</w:t>
      </w:r>
      <w:r w:rsidR="00EF69D1" w:rsidRPr="00FB1D55">
        <w:rPr>
          <w:sz w:val="24"/>
          <w:szCs w:val="24"/>
          <w:lang w:val="uk-UA"/>
        </w:rPr>
        <w:t xml:space="preserve"> </w:t>
      </w:r>
      <w:r w:rsidR="00B77E3B">
        <w:rPr>
          <w:sz w:val="24"/>
          <w:szCs w:val="24"/>
          <w:lang w:val="uk-UA"/>
        </w:rPr>
        <w:t xml:space="preserve">іншого </w:t>
      </w:r>
      <w:r w:rsidR="00EF69D1" w:rsidRPr="00FB1D55">
        <w:rPr>
          <w:sz w:val="24"/>
          <w:szCs w:val="24"/>
          <w:lang w:val="uk-UA"/>
        </w:rPr>
        <w:t>регіону</w:t>
      </w:r>
      <w:r w:rsidRPr="00FB1D55">
        <w:rPr>
          <w:sz w:val="24"/>
          <w:szCs w:val="24"/>
          <w:lang w:val="uk-UA"/>
        </w:rPr>
        <w:t xml:space="preserve">, </w:t>
      </w:r>
      <w:r w:rsidR="00B77E3B">
        <w:rPr>
          <w:sz w:val="24"/>
          <w:szCs w:val="24"/>
          <w:lang w:val="uk-UA"/>
        </w:rPr>
        <w:t>в якому також недостатньо спортсменів для формування команди</w:t>
      </w:r>
      <w:r w:rsidR="00AB1698">
        <w:rPr>
          <w:sz w:val="24"/>
          <w:szCs w:val="24"/>
          <w:lang w:val="uk-UA"/>
        </w:rPr>
        <w:t>, або в іншому виді команди</w:t>
      </w:r>
      <w:r w:rsidR="00B77E3B">
        <w:rPr>
          <w:sz w:val="24"/>
          <w:szCs w:val="24"/>
          <w:lang w:val="uk-UA"/>
        </w:rPr>
        <w:t>.</w:t>
      </w:r>
      <w:r w:rsidRPr="00AC7E75">
        <w:rPr>
          <w:sz w:val="24"/>
          <w:szCs w:val="24"/>
          <w:lang w:val="uk-UA"/>
        </w:rPr>
        <w:t xml:space="preserve"> Вказане правило також поширюється на спортсменів, які не знаходяться в списках збірних команд.</w:t>
      </w:r>
    </w:p>
    <w:p w14:paraId="2B518917" w14:textId="77777777" w:rsidR="00500CF5" w:rsidRDefault="00500CF5" w:rsidP="00500CF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</w:p>
    <w:p w14:paraId="7204FD56" w14:textId="77777777" w:rsidR="00500CF5" w:rsidRPr="00500CF5" w:rsidRDefault="00500CF5" w:rsidP="00500CF5">
      <w:pPr>
        <w:spacing w:after="0" w:line="240" w:lineRule="auto"/>
        <w:ind w:firstLine="567"/>
        <w:jc w:val="both"/>
        <w:rPr>
          <w:spacing w:val="-2"/>
          <w:sz w:val="24"/>
          <w:szCs w:val="24"/>
          <w:lang w:val="uk-UA"/>
        </w:rPr>
      </w:pPr>
    </w:p>
    <w:p w14:paraId="4477BF1B" w14:textId="77777777" w:rsidR="00FB1D55" w:rsidRDefault="00FB1D55" w:rsidP="00FB1D55">
      <w:pPr>
        <w:spacing w:after="0" w:line="240" w:lineRule="auto"/>
        <w:ind w:left="567"/>
        <w:jc w:val="both"/>
        <w:rPr>
          <w:b/>
          <w:spacing w:val="-2"/>
          <w:sz w:val="24"/>
          <w:szCs w:val="24"/>
          <w:lang w:val="uk-UA"/>
        </w:rPr>
      </w:pPr>
      <w:r w:rsidRPr="00C50608">
        <w:rPr>
          <w:b/>
          <w:spacing w:val="-3"/>
          <w:sz w:val="24"/>
          <w:szCs w:val="24"/>
        </w:rPr>
        <w:t>Стаття</w:t>
      </w:r>
      <w:r w:rsidRPr="00C50608">
        <w:rPr>
          <w:b/>
          <w:spacing w:val="-21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  <w:lang w:val="uk-UA"/>
        </w:rPr>
        <w:t>3.</w:t>
      </w:r>
      <w:r>
        <w:rPr>
          <w:b/>
          <w:spacing w:val="33"/>
          <w:sz w:val="24"/>
          <w:szCs w:val="24"/>
          <w:lang w:val="uk-UA"/>
        </w:rPr>
        <w:t xml:space="preserve"> </w:t>
      </w:r>
      <w:r>
        <w:rPr>
          <w:b/>
          <w:spacing w:val="-2"/>
          <w:sz w:val="24"/>
          <w:szCs w:val="24"/>
          <w:lang w:val="uk-UA"/>
        </w:rPr>
        <w:t xml:space="preserve">Порядок формування складу </w:t>
      </w:r>
      <w:r w:rsidR="00AB1698">
        <w:rPr>
          <w:b/>
          <w:spacing w:val="-2"/>
          <w:sz w:val="24"/>
          <w:szCs w:val="24"/>
          <w:lang w:val="uk-UA"/>
        </w:rPr>
        <w:t xml:space="preserve">та </w:t>
      </w:r>
      <w:r w:rsidR="00342A2B">
        <w:rPr>
          <w:b/>
          <w:spacing w:val="-2"/>
          <w:sz w:val="24"/>
          <w:szCs w:val="24"/>
          <w:lang w:val="uk-UA"/>
        </w:rPr>
        <w:t>заявки</w:t>
      </w:r>
      <w:r w:rsidR="00AB1698">
        <w:rPr>
          <w:b/>
          <w:spacing w:val="-2"/>
          <w:sz w:val="24"/>
          <w:szCs w:val="24"/>
          <w:lang w:val="uk-UA"/>
        </w:rPr>
        <w:t xml:space="preserve"> </w:t>
      </w:r>
      <w:r>
        <w:rPr>
          <w:b/>
          <w:spacing w:val="-2"/>
          <w:sz w:val="24"/>
          <w:szCs w:val="24"/>
          <w:lang w:val="uk-UA"/>
        </w:rPr>
        <w:t>клубної (відомчої) команди</w:t>
      </w:r>
    </w:p>
    <w:p w14:paraId="40EB5A2E" w14:textId="77777777" w:rsidR="00FB1D55" w:rsidRDefault="00FB1D55" w:rsidP="00FB1D55">
      <w:pPr>
        <w:spacing w:after="0" w:line="240" w:lineRule="auto"/>
        <w:ind w:left="567"/>
        <w:jc w:val="both"/>
        <w:rPr>
          <w:b/>
          <w:spacing w:val="-2"/>
          <w:sz w:val="24"/>
          <w:szCs w:val="24"/>
          <w:lang w:val="uk-UA"/>
        </w:rPr>
      </w:pPr>
    </w:p>
    <w:p w14:paraId="1FEF7BB7" w14:textId="77777777" w:rsidR="00030112" w:rsidRDefault="00FB1D55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FB1D55">
        <w:rPr>
          <w:spacing w:val="-2"/>
          <w:sz w:val="24"/>
          <w:szCs w:val="24"/>
          <w:lang w:val="uk-UA"/>
        </w:rPr>
        <w:t xml:space="preserve">3.1. </w:t>
      </w:r>
      <w:r w:rsidR="008462AB">
        <w:rPr>
          <w:spacing w:val="-2"/>
          <w:sz w:val="24"/>
          <w:szCs w:val="24"/>
          <w:lang w:val="uk-UA"/>
        </w:rPr>
        <w:t xml:space="preserve">Склад </w:t>
      </w:r>
      <w:r w:rsidRPr="00FB1D55">
        <w:rPr>
          <w:sz w:val="24"/>
          <w:szCs w:val="24"/>
          <w:lang w:val="uk-UA"/>
        </w:rPr>
        <w:t xml:space="preserve">клубної (відомчої) команди </w:t>
      </w:r>
      <w:r w:rsidR="00CD32A8">
        <w:rPr>
          <w:sz w:val="24"/>
          <w:szCs w:val="24"/>
          <w:lang w:val="uk-UA"/>
        </w:rPr>
        <w:t xml:space="preserve">та порядок її формування </w:t>
      </w:r>
      <w:r w:rsidRPr="00FB1D55">
        <w:rPr>
          <w:sz w:val="24"/>
          <w:szCs w:val="24"/>
          <w:lang w:val="uk-UA"/>
        </w:rPr>
        <w:t>визначається керівником клубу</w:t>
      </w:r>
      <w:r w:rsidR="00086254">
        <w:rPr>
          <w:sz w:val="24"/>
          <w:szCs w:val="24"/>
          <w:lang w:val="uk-UA"/>
        </w:rPr>
        <w:t xml:space="preserve"> (спортивного товариства, </w:t>
      </w:r>
      <w:r w:rsidRPr="00FB1D55">
        <w:rPr>
          <w:sz w:val="24"/>
          <w:szCs w:val="24"/>
          <w:lang w:val="uk-UA"/>
        </w:rPr>
        <w:t>відомства</w:t>
      </w:r>
      <w:r w:rsidR="00086254">
        <w:rPr>
          <w:sz w:val="24"/>
          <w:szCs w:val="24"/>
          <w:lang w:val="uk-UA"/>
        </w:rPr>
        <w:t xml:space="preserve">) </w:t>
      </w:r>
      <w:r w:rsidRPr="00FB1D55">
        <w:rPr>
          <w:sz w:val="24"/>
          <w:szCs w:val="24"/>
          <w:lang w:val="uk-UA"/>
        </w:rPr>
        <w:t xml:space="preserve">або уповноваженою </w:t>
      </w:r>
      <w:r>
        <w:rPr>
          <w:sz w:val="24"/>
          <w:szCs w:val="24"/>
          <w:lang w:val="uk-UA"/>
        </w:rPr>
        <w:t xml:space="preserve">таким керівником </w:t>
      </w:r>
      <w:r w:rsidRPr="00FB1D55">
        <w:rPr>
          <w:sz w:val="24"/>
          <w:szCs w:val="24"/>
          <w:lang w:val="uk-UA"/>
        </w:rPr>
        <w:t xml:space="preserve">особою, який </w:t>
      </w:r>
      <w:r>
        <w:rPr>
          <w:sz w:val="24"/>
          <w:szCs w:val="24"/>
          <w:lang w:val="uk-UA"/>
        </w:rPr>
        <w:t xml:space="preserve">(яка) </w:t>
      </w:r>
      <w:r w:rsidRPr="00FB1D55">
        <w:rPr>
          <w:sz w:val="24"/>
          <w:szCs w:val="24"/>
          <w:lang w:val="uk-UA"/>
        </w:rPr>
        <w:t>також визначає керівника делегації відповідного клубу (</w:t>
      </w:r>
      <w:r w:rsidR="00CD32A8">
        <w:rPr>
          <w:sz w:val="24"/>
          <w:szCs w:val="24"/>
          <w:lang w:val="uk-UA"/>
        </w:rPr>
        <w:t xml:space="preserve">спортивного </w:t>
      </w:r>
      <w:r w:rsidRPr="00FB1D55">
        <w:rPr>
          <w:sz w:val="24"/>
          <w:szCs w:val="24"/>
          <w:lang w:val="uk-UA"/>
        </w:rPr>
        <w:t xml:space="preserve">товариства, відомства) для участі у відповідних </w:t>
      </w:r>
      <w:r w:rsidR="00540A4D">
        <w:rPr>
          <w:sz w:val="24"/>
          <w:szCs w:val="24"/>
          <w:lang w:val="uk-UA"/>
        </w:rPr>
        <w:t>З</w:t>
      </w:r>
      <w:r w:rsidRPr="00FB1D55">
        <w:rPr>
          <w:sz w:val="24"/>
          <w:szCs w:val="24"/>
          <w:lang w:val="uk-UA"/>
        </w:rPr>
        <w:t xml:space="preserve">маганнях. </w:t>
      </w:r>
    </w:p>
    <w:p w14:paraId="4169EFA0" w14:textId="77777777" w:rsidR="00FB1D55" w:rsidRDefault="00030112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3.2. </w:t>
      </w:r>
      <w:r w:rsidR="00FB1D55" w:rsidRPr="00FB1D55">
        <w:rPr>
          <w:sz w:val="24"/>
          <w:szCs w:val="24"/>
          <w:lang w:val="uk-UA"/>
        </w:rPr>
        <w:t xml:space="preserve">У випадку відсутності визначеного керівника делегації, керівником делегації </w:t>
      </w:r>
      <w:r w:rsidR="00B11D72">
        <w:rPr>
          <w:sz w:val="24"/>
          <w:szCs w:val="24"/>
          <w:lang w:val="uk-UA"/>
        </w:rPr>
        <w:t xml:space="preserve">є </w:t>
      </w:r>
      <w:r w:rsidR="00FB1D55" w:rsidRPr="00FB1D55">
        <w:rPr>
          <w:sz w:val="24"/>
          <w:szCs w:val="24"/>
          <w:lang w:val="uk-UA"/>
        </w:rPr>
        <w:t xml:space="preserve"> </w:t>
      </w:r>
      <w:r w:rsidR="00086254">
        <w:rPr>
          <w:sz w:val="24"/>
          <w:szCs w:val="24"/>
          <w:lang w:val="uk-UA"/>
        </w:rPr>
        <w:t xml:space="preserve">присутній на </w:t>
      </w:r>
      <w:r w:rsidR="00540A4D">
        <w:rPr>
          <w:sz w:val="24"/>
          <w:szCs w:val="24"/>
          <w:lang w:val="uk-UA"/>
        </w:rPr>
        <w:t>З</w:t>
      </w:r>
      <w:r w:rsidR="00086254">
        <w:rPr>
          <w:sz w:val="24"/>
          <w:szCs w:val="24"/>
          <w:lang w:val="uk-UA"/>
        </w:rPr>
        <w:t xml:space="preserve">маганнях </w:t>
      </w:r>
      <w:r w:rsidR="00B11D72">
        <w:rPr>
          <w:sz w:val="24"/>
          <w:szCs w:val="24"/>
          <w:lang w:val="uk-UA"/>
        </w:rPr>
        <w:t xml:space="preserve">тренер спортсмена відповідного клубу (спортивного товариства, відомства), </w:t>
      </w:r>
      <w:r w:rsidR="00FB1D55" w:rsidRPr="00FB1D55">
        <w:rPr>
          <w:sz w:val="24"/>
          <w:szCs w:val="24"/>
          <w:lang w:val="uk-UA"/>
        </w:rPr>
        <w:t xml:space="preserve">який займає найвище місце в національному рейтингу </w:t>
      </w:r>
      <w:r>
        <w:rPr>
          <w:sz w:val="24"/>
          <w:szCs w:val="24"/>
          <w:lang w:val="uk-UA"/>
        </w:rPr>
        <w:t>у</w:t>
      </w:r>
      <w:r w:rsidR="00FB1D55" w:rsidRPr="00FB1D55">
        <w:rPr>
          <w:sz w:val="24"/>
          <w:szCs w:val="24"/>
          <w:lang w:val="uk-UA"/>
        </w:rPr>
        <w:t xml:space="preserve"> віковій категорії та виді зброї, в якій формується та заявляється команда</w:t>
      </w:r>
      <w:r w:rsidR="00086254">
        <w:rPr>
          <w:sz w:val="24"/>
          <w:szCs w:val="24"/>
          <w:lang w:val="uk-UA"/>
        </w:rPr>
        <w:t xml:space="preserve">, серед тих спортсменів, які приймають участь у </w:t>
      </w:r>
      <w:r w:rsidR="007203B5">
        <w:rPr>
          <w:sz w:val="24"/>
          <w:szCs w:val="24"/>
          <w:lang w:val="uk-UA"/>
        </w:rPr>
        <w:t>З</w:t>
      </w:r>
      <w:r w:rsidR="00086254">
        <w:rPr>
          <w:sz w:val="24"/>
          <w:szCs w:val="24"/>
          <w:lang w:val="uk-UA"/>
        </w:rPr>
        <w:t>маганнях</w:t>
      </w:r>
      <w:r>
        <w:rPr>
          <w:sz w:val="24"/>
          <w:szCs w:val="24"/>
          <w:lang w:val="uk-UA"/>
        </w:rPr>
        <w:t>.</w:t>
      </w:r>
    </w:p>
    <w:p w14:paraId="181AA64B" w14:textId="77777777" w:rsidR="00AA14AA" w:rsidRDefault="00576ACB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3.3. </w:t>
      </w:r>
      <w:r w:rsidRPr="00AC7E75">
        <w:rPr>
          <w:sz w:val="24"/>
          <w:szCs w:val="24"/>
          <w:lang w:val="uk-UA"/>
        </w:rPr>
        <w:t>Спортсмен, який знаходиться у трудових відносинах з ДЮСШ, ШВСМ, спортивним клубом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</w:t>
      </w:r>
      <w:r w:rsidR="007203B5">
        <w:rPr>
          <w:sz w:val="24"/>
          <w:szCs w:val="24"/>
          <w:lang w:val="uk-UA"/>
        </w:rPr>
        <w:t xml:space="preserve">спортивним товариством, відомством </w:t>
      </w:r>
      <w:r w:rsidRPr="00AC7E75">
        <w:rPr>
          <w:sz w:val="24"/>
          <w:szCs w:val="24"/>
          <w:lang w:val="uk-UA"/>
        </w:rPr>
        <w:t xml:space="preserve">або є членом відповідного клубу, </w:t>
      </w:r>
      <w:r w:rsidR="00B45DFD">
        <w:rPr>
          <w:sz w:val="24"/>
          <w:szCs w:val="24"/>
          <w:lang w:val="uk-UA"/>
        </w:rPr>
        <w:t xml:space="preserve">спортивного </w:t>
      </w:r>
      <w:r w:rsidRPr="00AC7E75">
        <w:rPr>
          <w:sz w:val="24"/>
          <w:szCs w:val="24"/>
          <w:lang w:val="uk-UA"/>
        </w:rPr>
        <w:t>товариства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</w:t>
      </w:r>
      <w:r w:rsidR="007203B5">
        <w:rPr>
          <w:sz w:val="24"/>
          <w:szCs w:val="24"/>
          <w:lang w:val="uk-UA"/>
        </w:rPr>
        <w:t>знаход</w:t>
      </w:r>
      <w:r w:rsidR="00342A2B">
        <w:rPr>
          <w:sz w:val="24"/>
          <w:szCs w:val="24"/>
          <w:lang w:val="uk-UA"/>
        </w:rPr>
        <w:t>и</w:t>
      </w:r>
      <w:r w:rsidR="007203B5">
        <w:rPr>
          <w:sz w:val="24"/>
          <w:szCs w:val="24"/>
          <w:lang w:val="uk-UA"/>
        </w:rPr>
        <w:t>ться в списках спортсменів</w:t>
      </w:r>
      <w:r w:rsidR="007203B5" w:rsidRPr="00AC7E75">
        <w:rPr>
          <w:sz w:val="24"/>
          <w:szCs w:val="24"/>
          <w:lang w:val="uk-UA"/>
        </w:rPr>
        <w:t xml:space="preserve"> </w:t>
      </w:r>
      <w:r w:rsidR="007203B5">
        <w:rPr>
          <w:sz w:val="24"/>
          <w:szCs w:val="24"/>
          <w:lang w:val="uk-UA"/>
        </w:rPr>
        <w:t xml:space="preserve">ДЮСШ, ШВСМ - </w:t>
      </w:r>
      <w:r w:rsidRPr="00AC7E75">
        <w:rPr>
          <w:sz w:val="24"/>
          <w:szCs w:val="24"/>
          <w:lang w:val="uk-UA"/>
        </w:rPr>
        <w:t xml:space="preserve">виступає за команду відповідного ДЮСШ, ШВСМ, спортивного клубу, </w:t>
      </w:r>
      <w:r w:rsidR="007203B5">
        <w:rPr>
          <w:sz w:val="24"/>
          <w:szCs w:val="24"/>
          <w:lang w:val="uk-UA"/>
        </w:rPr>
        <w:t xml:space="preserve">спортивного товариства, відомства, </w:t>
      </w:r>
      <w:r w:rsidRPr="00AC7E75">
        <w:rPr>
          <w:sz w:val="24"/>
          <w:szCs w:val="24"/>
          <w:lang w:val="uk-UA"/>
        </w:rPr>
        <w:t xml:space="preserve">а за згодою керівника ДЮСШ, ШВСМ, спортивного клубу, </w:t>
      </w:r>
      <w:r w:rsidR="00B45DFD">
        <w:rPr>
          <w:sz w:val="24"/>
          <w:szCs w:val="24"/>
          <w:lang w:val="uk-UA"/>
        </w:rPr>
        <w:t xml:space="preserve">спортивного </w:t>
      </w:r>
      <w:r w:rsidRPr="00AC7E75">
        <w:rPr>
          <w:sz w:val="24"/>
          <w:szCs w:val="24"/>
          <w:lang w:val="uk-UA"/>
        </w:rPr>
        <w:t>товариства, відомства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або уповноваженої ним особи</w:t>
      </w:r>
      <w:r>
        <w:rPr>
          <w:sz w:val="24"/>
          <w:szCs w:val="24"/>
          <w:lang w:val="uk-UA"/>
        </w:rPr>
        <w:t xml:space="preserve"> - </w:t>
      </w:r>
      <w:r w:rsidRPr="00AC7E75">
        <w:rPr>
          <w:sz w:val="24"/>
          <w:szCs w:val="24"/>
          <w:lang w:val="uk-UA"/>
        </w:rPr>
        <w:t xml:space="preserve">за регіональну </w:t>
      </w:r>
      <w:r>
        <w:rPr>
          <w:sz w:val="24"/>
          <w:szCs w:val="24"/>
          <w:lang w:val="uk-UA"/>
        </w:rPr>
        <w:t xml:space="preserve">або </w:t>
      </w:r>
      <w:r w:rsidRPr="00AC7E75">
        <w:rPr>
          <w:sz w:val="24"/>
          <w:szCs w:val="24"/>
          <w:lang w:val="uk-UA"/>
        </w:rPr>
        <w:t>змішану команду.</w:t>
      </w:r>
    </w:p>
    <w:p w14:paraId="516A4491" w14:textId="77777777" w:rsidR="00576ACB" w:rsidRDefault="00AA14AA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3.4.</w:t>
      </w:r>
      <w:r w:rsidR="00576ACB">
        <w:rPr>
          <w:sz w:val="24"/>
          <w:szCs w:val="24"/>
          <w:lang w:val="uk-UA"/>
        </w:rPr>
        <w:t xml:space="preserve"> </w:t>
      </w:r>
      <w:r w:rsidR="00576ACB" w:rsidRPr="00AC7E75">
        <w:rPr>
          <w:sz w:val="24"/>
          <w:szCs w:val="24"/>
          <w:lang w:val="uk-UA"/>
        </w:rPr>
        <w:t xml:space="preserve">У випадку знаходження спортсмена в трудових відносинах з декількома клубами (відомствами) </w:t>
      </w:r>
      <w:r w:rsidR="007203B5">
        <w:rPr>
          <w:sz w:val="24"/>
          <w:szCs w:val="24"/>
          <w:lang w:val="uk-UA"/>
        </w:rPr>
        <w:t>та/</w:t>
      </w:r>
      <w:r w:rsidR="00576ACB" w:rsidRPr="00AC7E75">
        <w:rPr>
          <w:sz w:val="24"/>
          <w:szCs w:val="24"/>
          <w:lang w:val="uk-UA"/>
        </w:rPr>
        <w:t xml:space="preserve">або членства у декількох </w:t>
      </w:r>
      <w:r w:rsidR="007203B5">
        <w:rPr>
          <w:sz w:val="24"/>
          <w:szCs w:val="24"/>
          <w:lang w:val="uk-UA"/>
        </w:rPr>
        <w:t xml:space="preserve">спортивних клубах, </w:t>
      </w:r>
      <w:r w:rsidR="00B45DFD">
        <w:rPr>
          <w:sz w:val="24"/>
          <w:szCs w:val="24"/>
          <w:lang w:val="uk-UA"/>
        </w:rPr>
        <w:t xml:space="preserve">спортивних </w:t>
      </w:r>
      <w:r w:rsidR="00576ACB" w:rsidRPr="00AC7E75">
        <w:rPr>
          <w:sz w:val="24"/>
          <w:szCs w:val="24"/>
          <w:lang w:val="uk-UA"/>
        </w:rPr>
        <w:t>товариствах</w:t>
      </w:r>
      <w:r w:rsidR="007203B5">
        <w:rPr>
          <w:sz w:val="24"/>
          <w:szCs w:val="24"/>
          <w:lang w:val="uk-UA"/>
        </w:rPr>
        <w:t xml:space="preserve"> та/або паралельного перебування також в списках ДЮСШ, ШВСМ, або будь-які комбінації вказаних вище ознак, </w:t>
      </w:r>
      <w:r w:rsidR="00576ACB" w:rsidRPr="00AC7E75">
        <w:rPr>
          <w:sz w:val="24"/>
          <w:szCs w:val="24"/>
          <w:lang w:val="uk-UA"/>
        </w:rPr>
        <w:t>спортсмен виступає за наступну команду в порядку пріоритету</w:t>
      </w:r>
      <w:r>
        <w:rPr>
          <w:sz w:val="24"/>
          <w:szCs w:val="24"/>
          <w:lang w:val="uk-UA"/>
        </w:rPr>
        <w:t>:</w:t>
      </w:r>
    </w:p>
    <w:p w14:paraId="74D546CA" w14:textId="77777777" w:rsidR="00576ACB" w:rsidRDefault="00AA14AA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3.4.1. </w:t>
      </w:r>
      <w:r w:rsidRPr="00AC7E75">
        <w:rPr>
          <w:sz w:val="24"/>
          <w:szCs w:val="24"/>
          <w:lang w:val="uk-UA"/>
        </w:rPr>
        <w:t>Команда клуба (</w:t>
      </w:r>
      <w:r w:rsidR="00D6365F">
        <w:rPr>
          <w:sz w:val="24"/>
          <w:szCs w:val="24"/>
          <w:lang w:val="uk-UA"/>
        </w:rPr>
        <w:t xml:space="preserve">спортивного товариства, </w:t>
      </w:r>
      <w:r w:rsidRPr="00AC7E75">
        <w:rPr>
          <w:sz w:val="24"/>
          <w:szCs w:val="24"/>
          <w:lang w:val="uk-UA"/>
        </w:rPr>
        <w:t>відомства)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з яким спортсмен знаходиться у трудових відносинах (основне місце роботи)</w:t>
      </w:r>
      <w:r>
        <w:rPr>
          <w:sz w:val="24"/>
          <w:szCs w:val="24"/>
          <w:lang w:val="uk-UA"/>
        </w:rPr>
        <w:t>;</w:t>
      </w:r>
    </w:p>
    <w:p w14:paraId="3509A49A" w14:textId="77777777" w:rsidR="00AA14AA" w:rsidRDefault="00AA14AA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3.4.2. </w:t>
      </w:r>
      <w:r w:rsidRPr="00AC7E75">
        <w:rPr>
          <w:sz w:val="24"/>
          <w:szCs w:val="24"/>
          <w:lang w:val="uk-UA"/>
        </w:rPr>
        <w:t>Команда клуба (</w:t>
      </w:r>
      <w:r w:rsidR="00D6365F">
        <w:rPr>
          <w:sz w:val="24"/>
          <w:szCs w:val="24"/>
          <w:lang w:val="uk-UA"/>
        </w:rPr>
        <w:t xml:space="preserve">спортивного товариства, </w:t>
      </w:r>
      <w:r w:rsidRPr="00AC7E75">
        <w:rPr>
          <w:sz w:val="24"/>
          <w:szCs w:val="24"/>
          <w:lang w:val="uk-UA"/>
        </w:rPr>
        <w:t>відомства)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з яким спортсмен знаходиться у трудових відносинах (не основне місце роботи)</w:t>
      </w:r>
      <w:r>
        <w:rPr>
          <w:sz w:val="24"/>
          <w:szCs w:val="24"/>
          <w:lang w:val="uk-UA"/>
        </w:rPr>
        <w:t>;</w:t>
      </w:r>
    </w:p>
    <w:p w14:paraId="4DFC6D1B" w14:textId="77777777" w:rsidR="00AA14AA" w:rsidRDefault="00AA14AA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3.4.3. </w:t>
      </w:r>
      <w:r w:rsidRPr="00AC7E75">
        <w:rPr>
          <w:sz w:val="24"/>
          <w:szCs w:val="24"/>
          <w:lang w:val="uk-UA"/>
        </w:rPr>
        <w:t>Команда клуба (</w:t>
      </w:r>
      <w:r w:rsidR="00B45DFD">
        <w:rPr>
          <w:sz w:val="24"/>
          <w:szCs w:val="24"/>
          <w:lang w:val="uk-UA"/>
        </w:rPr>
        <w:t xml:space="preserve">спортивного </w:t>
      </w:r>
      <w:r w:rsidRPr="00AC7E75">
        <w:rPr>
          <w:sz w:val="24"/>
          <w:szCs w:val="24"/>
          <w:lang w:val="uk-UA"/>
        </w:rPr>
        <w:t>товариства)</w:t>
      </w:r>
      <w:r>
        <w:rPr>
          <w:sz w:val="24"/>
          <w:szCs w:val="24"/>
          <w:lang w:val="uk-UA"/>
        </w:rPr>
        <w:t>,</w:t>
      </w:r>
      <w:r w:rsidRPr="00AC7E75">
        <w:rPr>
          <w:sz w:val="24"/>
          <w:szCs w:val="24"/>
          <w:lang w:val="uk-UA"/>
        </w:rPr>
        <w:t xml:space="preserve"> членом яко</w:t>
      </w:r>
      <w:r w:rsidR="00D6365F">
        <w:rPr>
          <w:sz w:val="24"/>
          <w:szCs w:val="24"/>
          <w:lang w:val="uk-UA"/>
        </w:rPr>
        <w:t>го</w:t>
      </w:r>
      <w:r w:rsidRPr="00AC7E75">
        <w:rPr>
          <w:sz w:val="24"/>
          <w:szCs w:val="24"/>
          <w:lang w:val="uk-UA"/>
        </w:rPr>
        <w:t xml:space="preserve"> є спортсмен</w:t>
      </w:r>
      <w:r w:rsidR="00D6365F">
        <w:rPr>
          <w:sz w:val="24"/>
          <w:szCs w:val="24"/>
          <w:lang w:val="uk-UA"/>
        </w:rPr>
        <w:t>, а якщо він одночасно є членом декількох -</w:t>
      </w:r>
      <w:r w:rsidRPr="00AC7E75">
        <w:rPr>
          <w:sz w:val="24"/>
          <w:szCs w:val="24"/>
          <w:lang w:val="uk-UA"/>
        </w:rPr>
        <w:t xml:space="preserve"> за вибором спортсмена</w:t>
      </w:r>
      <w:r>
        <w:rPr>
          <w:sz w:val="24"/>
          <w:szCs w:val="24"/>
          <w:lang w:val="uk-UA"/>
        </w:rPr>
        <w:t>;</w:t>
      </w:r>
    </w:p>
    <w:p w14:paraId="67F27162" w14:textId="77777777" w:rsidR="00AA14AA" w:rsidRDefault="00AA14AA" w:rsidP="00FB1D55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3.4.4. </w:t>
      </w:r>
      <w:r w:rsidRPr="00AC7E75">
        <w:rPr>
          <w:sz w:val="24"/>
          <w:szCs w:val="24"/>
          <w:lang w:val="uk-UA"/>
        </w:rPr>
        <w:t>Команда ДЮСШ, ШВСМ в списках яко</w:t>
      </w:r>
      <w:r>
        <w:rPr>
          <w:sz w:val="24"/>
          <w:szCs w:val="24"/>
          <w:lang w:val="uk-UA"/>
        </w:rPr>
        <w:t>ї</w:t>
      </w:r>
      <w:r w:rsidRPr="00AC7E75">
        <w:rPr>
          <w:sz w:val="24"/>
          <w:szCs w:val="24"/>
          <w:lang w:val="uk-UA"/>
        </w:rPr>
        <w:t xml:space="preserve"> знаходиться спортсмен</w:t>
      </w:r>
      <w:r>
        <w:rPr>
          <w:sz w:val="24"/>
          <w:szCs w:val="24"/>
          <w:lang w:val="uk-UA"/>
        </w:rPr>
        <w:t>.</w:t>
      </w:r>
    </w:p>
    <w:p w14:paraId="5AF4AEDE" w14:textId="77777777" w:rsidR="00086254" w:rsidRDefault="00086254" w:rsidP="00086254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3.5. </w:t>
      </w:r>
      <w:r w:rsidRPr="00AC7E75">
        <w:rPr>
          <w:sz w:val="24"/>
          <w:szCs w:val="24"/>
          <w:lang w:val="uk-UA"/>
        </w:rPr>
        <w:t xml:space="preserve">Спортсмени, які не є членами клубів, </w:t>
      </w:r>
      <w:r>
        <w:rPr>
          <w:sz w:val="24"/>
          <w:szCs w:val="24"/>
          <w:lang w:val="uk-UA"/>
        </w:rPr>
        <w:t xml:space="preserve">спортивних </w:t>
      </w:r>
      <w:r w:rsidRPr="00AC7E75">
        <w:rPr>
          <w:sz w:val="24"/>
          <w:szCs w:val="24"/>
          <w:lang w:val="uk-UA"/>
        </w:rPr>
        <w:t>товариств</w:t>
      </w:r>
      <w:r w:rsidR="00342A2B">
        <w:rPr>
          <w:sz w:val="24"/>
          <w:szCs w:val="24"/>
          <w:lang w:val="uk-UA"/>
        </w:rPr>
        <w:t xml:space="preserve">, </w:t>
      </w:r>
      <w:r w:rsidRPr="00AC7E75">
        <w:rPr>
          <w:sz w:val="24"/>
          <w:szCs w:val="24"/>
          <w:lang w:val="uk-UA"/>
        </w:rPr>
        <w:t>не знаходяться в трудових відносинах з клубами, спортивними товариствами, відомствами</w:t>
      </w:r>
      <w:r>
        <w:rPr>
          <w:sz w:val="24"/>
          <w:szCs w:val="24"/>
          <w:lang w:val="uk-UA"/>
        </w:rPr>
        <w:t xml:space="preserve">, не знаходяться в списках спортсменів ДЮСШ, ШВСМ, </w:t>
      </w:r>
      <w:r w:rsidRPr="00AC7E75">
        <w:rPr>
          <w:sz w:val="24"/>
          <w:szCs w:val="24"/>
          <w:lang w:val="uk-UA"/>
        </w:rPr>
        <w:t xml:space="preserve">самостійно подавали заявку на участь </w:t>
      </w:r>
      <w:r>
        <w:rPr>
          <w:sz w:val="24"/>
          <w:szCs w:val="24"/>
          <w:lang w:val="uk-UA"/>
        </w:rPr>
        <w:t>у</w:t>
      </w:r>
      <w:r w:rsidRPr="00AC7E75">
        <w:rPr>
          <w:sz w:val="24"/>
          <w:szCs w:val="24"/>
          <w:lang w:val="uk-UA"/>
        </w:rPr>
        <w:t xml:space="preserve"> </w:t>
      </w:r>
      <w:r w:rsidR="00342A2B">
        <w:rPr>
          <w:sz w:val="24"/>
          <w:szCs w:val="24"/>
          <w:lang w:val="uk-UA"/>
        </w:rPr>
        <w:t>З</w:t>
      </w:r>
      <w:r w:rsidRPr="00AC7E75">
        <w:rPr>
          <w:sz w:val="24"/>
          <w:szCs w:val="24"/>
          <w:lang w:val="uk-UA"/>
        </w:rPr>
        <w:t xml:space="preserve">маганнях, можуть виступати за </w:t>
      </w:r>
      <w:r>
        <w:rPr>
          <w:sz w:val="24"/>
          <w:szCs w:val="24"/>
          <w:lang w:val="uk-UA"/>
        </w:rPr>
        <w:t>будь-яку клубну (відомчу) команду за погодженням з керівником відповідного клубу, спортивного товариства, відомства або керівником делегації</w:t>
      </w:r>
      <w:r w:rsidRPr="00AC7E75">
        <w:rPr>
          <w:sz w:val="24"/>
          <w:szCs w:val="24"/>
          <w:lang w:val="uk-UA"/>
        </w:rPr>
        <w:t xml:space="preserve">. </w:t>
      </w:r>
    </w:p>
    <w:p w14:paraId="77E5548F" w14:textId="77777777" w:rsidR="00086254" w:rsidRPr="00FB1D55" w:rsidRDefault="00086254" w:rsidP="00FB1D55">
      <w:pPr>
        <w:spacing w:after="0" w:line="240" w:lineRule="auto"/>
        <w:ind w:firstLine="567"/>
        <w:jc w:val="both"/>
        <w:rPr>
          <w:spacing w:val="-2"/>
          <w:sz w:val="24"/>
          <w:szCs w:val="24"/>
          <w:lang w:val="uk-UA"/>
        </w:rPr>
      </w:pPr>
    </w:p>
    <w:p w14:paraId="33E9F0F4" w14:textId="77777777" w:rsidR="004D2488" w:rsidRDefault="004D2488" w:rsidP="004D2488">
      <w:pPr>
        <w:spacing w:after="0" w:line="240" w:lineRule="auto"/>
        <w:ind w:left="567"/>
        <w:jc w:val="both"/>
        <w:rPr>
          <w:b/>
          <w:spacing w:val="-3"/>
          <w:sz w:val="24"/>
          <w:szCs w:val="24"/>
        </w:rPr>
      </w:pPr>
    </w:p>
    <w:p w14:paraId="30CD95FC" w14:textId="77777777" w:rsidR="004D2488" w:rsidRDefault="004D2488" w:rsidP="004D2488">
      <w:pPr>
        <w:spacing w:after="0" w:line="240" w:lineRule="auto"/>
        <w:ind w:left="567"/>
        <w:jc w:val="both"/>
        <w:rPr>
          <w:b/>
          <w:spacing w:val="-2"/>
          <w:sz w:val="24"/>
          <w:szCs w:val="24"/>
          <w:lang w:val="uk-UA"/>
        </w:rPr>
      </w:pPr>
      <w:r w:rsidRPr="00C50608">
        <w:rPr>
          <w:b/>
          <w:spacing w:val="-3"/>
          <w:sz w:val="24"/>
          <w:szCs w:val="24"/>
        </w:rPr>
        <w:t>Стаття</w:t>
      </w:r>
      <w:r w:rsidRPr="00C50608">
        <w:rPr>
          <w:b/>
          <w:spacing w:val="-21"/>
          <w:sz w:val="24"/>
          <w:szCs w:val="24"/>
        </w:rPr>
        <w:t xml:space="preserve"> </w:t>
      </w:r>
      <w:r>
        <w:rPr>
          <w:b/>
          <w:spacing w:val="-21"/>
          <w:sz w:val="24"/>
          <w:szCs w:val="24"/>
          <w:lang w:val="uk-UA"/>
        </w:rPr>
        <w:t>4.</w:t>
      </w:r>
      <w:r>
        <w:rPr>
          <w:b/>
          <w:spacing w:val="33"/>
          <w:sz w:val="24"/>
          <w:szCs w:val="24"/>
          <w:lang w:val="uk-UA"/>
        </w:rPr>
        <w:t xml:space="preserve"> </w:t>
      </w:r>
      <w:r>
        <w:rPr>
          <w:b/>
          <w:spacing w:val="-2"/>
          <w:sz w:val="24"/>
          <w:szCs w:val="24"/>
          <w:lang w:val="uk-UA"/>
        </w:rPr>
        <w:t xml:space="preserve">Порядок формування </w:t>
      </w:r>
      <w:r w:rsidR="00342A2B">
        <w:rPr>
          <w:b/>
          <w:spacing w:val="-2"/>
          <w:sz w:val="24"/>
          <w:szCs w:val="24"/>
          <w:lang w:val="uk-UA"/>
        </w:rPr>
        <w:t xml:space="preserve">складу та заявки </w:t>
      </w:r>
      <w:r>
        <w:rPr>
          <w:b/>
          <w:spacing w:val="-2"/>
          <w:sz w:val="24"/>
          <w:szCs w:val="24"/>
          <w:lang w:val="uk-UA"/>
        </w:rPr>
        <w:t>змішаної команди</w:t>
      </w:r>
    </w:p>
    <w:p w14:paraId="59FFBA1D" w14:textId="77777777" w:rsidR="004D2488" w:rsidRDefault="004D2488" w:rsidP="004D2488">
      <w:pPr>
        <w:spacing w:after="0" w:line="240" w:lineRule="auto"/>
        <w:ind w:left="567"/>
        <w:jc w:val="both"/>
        <w:rPr>
          <w:b/>
          <w:spacing w:val="-2"/>
          <w:sz w:val="24"/>
          <w:szCs w:val="24"/>
          <w:lang w:val="uk-UA"/>
        </w:rPr>
      </w:pPr>
    </w:p>
    <w:p w14:paraId="4293D502" w14:textId="77777777" w:rsidR="004D2488" w:rsidRDefault="004D2488" w:rsidP="004D248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4.1. </w:t>
      </w:r>
      <w:r w:rsidRPr="004D2488">
        <w:rPr>
          <w:sz w:val="24"/>
          <w:szCs w:val="24"/>
          <w:lang w:val="uk-UA"/>
        </w:rPr>
        <w:t xml:space="preserve">Склад змішаної команди формується за правилами, встановленими для формування клубних (відомчих) команд за домовленістю керівників клубів, </w:t>
      </w:r>
      <w:r w:rsidR="00086254" w:rsidRPr="004D2488">
        <w:rPr>
          <w:sz w:val="24"/>
          <w:szCs w:val="24"/>
          <w:lang w:val="uk-UA"/>
        </w:rPr>
        <w:t>спортивних товариств</w:t>
      </w:r>
      <w:r w:rsidR="00086254">
        <w:rPr>
          <w:sz w:val="24"/>
          <w:szCs w:val="24"/>
          <w:lang w:val="uk-UA"/>
        </w:rPr>
        <w:t>,</w:t>
      </w:r>
      <w:r w:rsidR="00086254" w:rsidRPr="004D2488">
        <w:rPr>
          <w:sz w:val="24"/>
          <w:szCs w:val="24"/>
          <w:lang w:val="uk-UA"/>
        </w:rPr>
        <w:t xml:space="preserve"> </w:t>
      </w:r>
      <w:r w:rsidRPr="004D2488">
        <w:rPr>
          <w:sz w:val="24"/>
          <w:szCs w:val="24"/>
          <w:lang w:val="uk-UA"/>
        </w:rPr>
        <w:t>відомст</w:t>
      </w:r>
      <w:r w:rsidR="0008625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,</w:t>
      </w:r>
      <w:r w:rsidRPr="004D2488">
        <w:rPr>
          <w:sz w:val="24"/>
          <w:szCs w:val="24"/>
          <w:lang w:val="uk-UA"/>
        </w:rPr>
        <w:t xml:space="preserve"> або уповноважених ними осіб, або  керівників делегацій для участі у відповідних </w:t>
      </w:r>
      <w:r w:rsidR="007203B5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>маганнях</w:t>
      </w:r>
      <w:r>
        <w:rPr>
          <w:sz w:val="24"/>
          <w:szCs w:val="24"/>
          <w:lang w:val="uk-UA"/>
        </w:rPr>
        <w:t>.</w:t>
      </w:r>
    </w:p>
    <w:p w14:paraId="3C5F8BD6" w14:textId="77777777" w:rsidR="00086254" w:rsidRDefault="00086254" w:rsidP="004D248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 xml:space="preserve">4.2. </w:t>
      </w:r>
      <w:r w:rsidRPr="00AC7E75">
        <w:rPr>
          <w:sz w:val="24"/>
          <w:szCs w:val="24"/>
          <w:lang w:val="uk-UA"/>
        </w:rPr>
        <w:t xml:space="preserve">Спортсмени, які не є членами клубів, </w:t>
      </w:r>
      <w:r>
        <w:rPr>
          <w:sz w:val="24"/>
          <w:szCs w:val="24"/>
          <w:lang w:val="uk-UA"/>
        </w:rPr>
        <w:t xml:space="preserve">спортивних </w:t>
      </w:r>
      <w:r w:rsidRPr="00AC7E75">
        <w:rPr>
          <w:sz w:val="24"/>
          <w:szCs w:val="24"/>
          <w:lang w:val="uk-UA"/>
        </w:rPr>
        <w:t>товариств,</w:t>
      </w:r>
      <w:r w:rsidR="00342A2B">
        <w:rPr>
          <w:sz w:val="24"/>
          <w:szCs w:val="24"/>
          <w:lang w:val="uk-UA"/>
        </w:rPr>
        <w:t xml:space="preserve"> </w:t>
      </w:r>
      <w:r w:rsidRPr="00AC7E75">
        <w:rPr>
          <w:sz w:val="24"/>
          <w:szCs w:val="24"/>
          <w:lang w:val="uk-UA"/>
        </w:rPr>
        <w:t>не знаходяться в трудових відносинах з клубами, спортивними товариствами, відомствами</w:t>
      </w:r>
      <w:r>
        <w:rPr>
          <w:sz w:val="24"/>
          <w:szCs w:val="24"/>
          <w:lang w:val="uk-UA"/>
        </w:rPr>
        <w:t xml:space="preserve">, не знаходяться в списках спортсменів ДЮСШ, ШВСМ, </w:t>
      </w:r>
      <w:r w:rsidRPr="00AC7E75">
        <w:rPr>
          <w:sz w:val="24"/>
          <w:szCs w:val="24"/>
          <w:lang w:val="uk-UA"/>
        </w:rPr>
        <w:t xml:space="preserve">самостійно подавали заявку на участь </w:t>
      </w:r>
      <w:r>
        <w:rPr>
          <w:sz w:val="24"/>
          <w:szCs w:val="24"/>
          <w:lang w:val="uk-UA"/>
        </w:rPr>
        <w:t>у</w:t>
      </w:r>
      <w:r w:rsidRPr="00AC7E75">
        <w:rPr>
          <w:sz w:val="24"/>
          <w:szCs w:val="24"/>
          <w:lang w:val="uk-UA"/>
        </w:rPr>
        <w:t xml:space="preserve"> </w:t>
      </w:r>
      <w:r w:rsidR="00342A2B">
        <w:rPr>
          <w:sz w:val="24"/>
          <w:szCs w:val="24"/>
          <w:lang w:val="uk-UA"/>
        </w:rPr>
        <w:t>З</w:t>
      </w:r>
      <w:r w:rsidRPr="00AC7E75">
        <w:rPr>
          <w:sz w:val="24"/>
          <w:szCs w:val="24"/>
          <w:lang w:val="uk-UA"/>
        </w:rPr>
        <w:t>маганнях, можуть</w:t>
      </w:r>
      <w:r w:rsidR="00D6365F">
        <w:rPr>
          <w:sz w:val="24"/>
          <w:szCs w:val="24"/>
          <w:lang w:val="uk-UA"/>
        </w:rPr>
        <w:t xml:space="preserve"> самостійно формувати команди на власний розсуд з дотриманням загальних правил формування команд для участі в змаганнях з фехтування. При цьому заявка команди в такому випадку підписується самими спортсменами.</w:t>
      </w:r>
    </w:p>
    <w:p w14:paraId="38846FFA" w14:textId="77777777" w:rsidR="00D6365F" w:rsidRDefault="00D6365F" w:rsidP="004D2488">
      <w:pPr>
        <w:spacing w:after="0" w:line="240" w:lineRule="auto"/>
        <w:ind w:firstLine="567"/>
        <w:jc w:val="both"/>
        <w:rPr>
          <w:spacing w:val="-2"/>
          <w:sz w:val="24"/>
          <w:szCs w:val="24"/>
          <w:lang w:val="uk-UA"/>
        </w:rPr>
      </w:pPr>
    </w:p>
    <w:p w14:paraId="4BC89E7D" w14:textId="77777777" w:rsidR="00D6365F" w:rsidRDefault="00D6365F" w:rsidP="004D2488">
      <w:pPr>
        <w:spacing w:after="0" w:line="240" w:lineRule="auto"/>
        <w:ind w:firstLine="567"/>
        <w:jc w:val="both"/>
        <w:rPr>
          <w:b/>
          <w:spacing w:val="-2"/>
          <w:sz w:val="24"/>
          <w:szCs w:val="24"/>
          <w:lang w:val="uk-UA"/>
        </w:rPr>
      </w:pPr>
      <w:r w:rsidRPr="00D6365F">
        <w:rPr>
          <w:b/>
          <w:spacing w:val="-2"/>
          <w:sz w:val="24"/>
          <w:szCs w:val="24"/>
          <w:lang w:val="uk-UA"/>
        </w:rPr>
        <w:t xml:space="preserve">Стаття 5. </w:t>
      </w:r>
      <w:r w:rsidR="00201C27">
        <w:rPr>
          <w:b/>
          <w:spacing w:val="-2"/>
          <w:sz w:val="24"/>
          <w:szCs w:val="24"/>
          <w:lang w:val="uk-UA"/>
        </w:rPr>
        <w:t>І</w:t>
      </w:r>
      <w:r w:rsidRPr="00D6365F">
        <w:rPr>
          <w:b/>
          <w:spacing w:val="-2"/>
          <w:sz w:val="24"/>
          <w:szCs w:val="24"/>
          <w:lang w:val="uk-UA"/>
        </w:rPr>
        <w:t>нше</w:t>
      </w:r>
    </w:p>
    <w:p w14:paraId="6A7504FD" w14:textId="77777777" w:rsidR="00D6365F" w:rsidRPr="00D6365F" w:rsidRDefault="00D6365F" w:rsidP="004D2488">
      <w:pPr>
        <w:spacing w:after="0" w:line="240" w:lineRule="auto"/>
        <w:ind w:firstLine="567"/>
        <w:jc w:val="both"/>
        <w:rPr>
          <w:b/>
          <w:spacing w:val="-2"/>
          <w:sz w:val="24"/>
          <w:szCs w:val="24"/>
          <w:lang w:val="uk-UA"/>
        </w:rPr>
      </w:pPr>
    </w:p>
    <w:p w14:paraId="264D471D" w14:textId="77777777" w:rsidR="004D2488" w:rsidRDefault="00D6365F" w:rsidP="004D248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5.1</w:t>
      </w:r>
      <w:r w:rsidR="004D2488">
        <w:rPr>
          <w:sz w:val="24"/>
          <w:szCs w:val="24"/>
          <w:lang w:val="uk-UA"/>
        </w:rPr>
        <w:t xml:space="preserve">. </w:t>
      </w:r>
      <w:r w:rsidR="002F5D83" w:rsidRPr="004D2488">
        <w:rPr>
          <w:sz w:val="24"/>
          <w:szCs w:val="24"/>
          <w:lang w:val="uk-UA"/>
        </w:rPr>
        <w:t xml:space="preserve">Спортсмен не може бути заявленим </w:t>
      </w:r>
      <w:r w:rsidR="00201C27">
        <w:rPr>
          <w:sz w:val="24"/>
          <w:szCs w:val="24"/>
          <w:lang w:val="uk-UA"/>
        </w:rPr>
        <w:t xml:space="preserve">на Змагання </w:t>
      </w:r>
      <w:r w:rsidR="002F5D83" w:rsidRPr="004D2488">
        <w:rPr>
          <w:sz w:val="24"/>
          <w:szCs w:val="24"/>
          <w:lang w:val="uk-UA"/>
        </w:rPr>
        <w:t xml:space="preserve">в списках декількох команд. </w:t>
      </w:r>
    </w:p>
    <w:p w14:paraId="7DADD7E8" w14:textId="5CD164EA" w:rsidR="004D2488" w:rsidRDefault="00D6365F" w:rsidP="004D2488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5.2</w:t>
      </w:r>
      <w:r w:rsidR="004D2488">
        <w:rPr>
          <w:sz w:val="24"/>
          <w:szCs w:val="24"/>
          <w:lang w:val="uk-UA"/>
        </w:rPr>
        <w:t xml:space="preserve">. </w:t>
      </w:r>
      <w:r w:rsidR="002F5D83" w:rsidRPr="004D2488">
        <w:rPr>
          <w:sz w:val="24"/>
          <w:szCs w:val="24"/>
          <w:lang w:val="uk-UA"/>
        </w:rPr>
        <w:t xml:space="preserve">У </w:t>
      </w:r>
      <w:r w:rsidR="004D2488">
        <w:rPr>
          <w:sz w:val="24"/>
          <w:szCs w:val="24"/>
          <w:lang w:val="uk-UA"/>
        </w:rPr>
        <w:t>випадку,</w:t>
      </w:r>
      <w:r w:rsidR="002F5D83" w:rsidRPr="004D2488">
        <w:rPr>
          <w:sz w:val="24"/>
          <w:szCs w:val="24"/>
          <w:lang w:val="uk-UA"/>
        </w:rPr>
        <w:t xml:space="preserve"> якщо спортсмен заявлений у списках декількох команд, </w:t>
      </w:r>
      <w:r w:rsidR="00366FFE">
        <w:rPr>
          <w:sz w:val="24"/>
          <w:szCs w:val="24"/>
          <w:lang w:val="uk-UA"/>
        </w:rPr>
        <w:t xml:space="preserve">одна з яких є регіональною - </w:t>
      </w:r>
      <w:r w:rsidR="002F5D83" w:rsidRPr="004D2488">
        <w:rPr>
          <w:sz w:val="24"/>
          <w:szCs w:val="24"/>
          <w:lang w:val="uk-UA"/>
        </w:rPr>
        <w:t xml:space="preserve">приймається заявка </w:t>
      </w:r>
      <w:r w:rsidR="00443648">
        <w:rPr>
          <w:sz w:val="24"/>
          <w:szCs w:val="24"/>
          <w:lang w:val="uk-UA"/>
        </w:rPr>
        <w:t>регіональної команди, сформована у відповідності до ст.</w:t>
      </w:r>
      <w:r w:rsidR="00F35C4F">
        <w:rPr>
          <w:sz w:val="24"/>
          <w:szCs w:val="24"/>
          <w:lang w:val="uk-UA"/>
        </w:rPr>
        <w:t xml:space="preserve"> </w:t>
      </w:r>
      <w:r w:rsidR="00443648">
        <w:rPr>
          <w:sz w:val="24"/>
          <w:szCs w:val="24"/>
          <w:lang w:val="uk-UA"/>
        </w:rPr>
        <w:t>2 цього Порядку</w:t>
      </w:r>
      <w:r w:rsidR="00366FFE">
        <w:rPr>
          <w:sz w:val="24"/>
          <w:szCs w:val="24"/>
          <w:lang w:val="uk-UA"/>
        </w:rPr>
        <w:t xml:space="preserve">, а якщо всі команди є клубними (відомчими) та/або змішаними - приймається </w:t>
      </w:r>
      <w:r w:rsidR="00443648">
        <w:rPr>
          <w:sz w:val="24"/>
          <w:szCs w:val="24"/>
          <w:lang w:val="uk-UA"/>
        </w:rPr>
        <w:t xml:space="preserve">заявка </w:t>
      </w:r>
      <w:r w:rsidR="004D2488">
        <w:rPr>
          <w:sz w:val="24"/>
          <w:szCs w:val="24"/>
          <w:lang w:val="uk-UA"/>
        </w:rPr>
        <w:t xml:space="preserve">в порядку </w:t>
      </w:r>
      <w:r w:rsidR="002F5D83" w:rsidRPr="004D2488">
        <w:rPr>
          <w:sz w:val="24"/>
          <w:szCs w:val="24"/>
          <w:lang w:val="uk-UA"/>
        </w:rPr>
        <w:t>пріоритет</w:t>
      </w:r>
      <w:r w:rsidR="004D2488">
        <w:rPr>
          <w:sz w:val="24"/>
          <w:szCs w:val="24"/>
          <w:lang w:val="uk-UA"/>
        </w:rPr>
        <w:t>у</w:t>
      </w:r>
      <w:r w:rsidR="002F5D83" w:rsidRPr="004D2488">
        <w:rPr>
          <w:sz w:val="24"/>
          <w:szCs w:val="24"/>
          <w:lang w:val="uk-UA"/>
        </w:rPr>
        <w:t>, визначен</w:t>
      </w:r>
      <w:r w:rsidR="004D2488">
        <w:rPr>
          <w:sz w:val="24"/>
          <w:szCs w:val="24"/>
          <w:lang w:val="uk-UA"/>
        </w:rPr>
        <w:t>ого в п. 3.4.</w:t>
      </w:r>
      <w:r w:rsidR="00366FFE">
        <w:rPr>
          <w:sz w:val="24"/>
          <w:szCs w:val="24"/>
          <w:lang w:val="uk-UA"/>
        </w:rPr>
        <w:t xml:space="preserve"> цього Порядку. І</w:t>
      </w:r>
      <w:r w:rsidR="002F5D83" w:rsidRPr="004D2488">
        <w:rPr>
          <w:sz w:val="24"/>
          <w:szCs w:val="24"/>
          <w:lang w:val="uk-UA"/>
        </w:rPr>
        <w:t xml:space="preserve">нша </w:t>
      </w:r>
      <w:r w:rsidR="00395933" w:rsidRPr="00395933">
        <w:rPr>
          <w:sz w:val="24"/>
          <w:szCs w:val="24"/>
        </w:rPr>
        <w:t>(</w:t>
      </w:r>
      <w:r w:rsidR="00395933">
        <w:rPr>
          <w:sz w:val="24"/>
          <w:szCs w:val="24"/>
          <w:lang w:val="uk-UA"/>
        </w:rPr>
        <w:t>інші</w:t>
      </w:r>
      <w:r w:rsidR="00395933" w:rsidRPr="00395933">
        <w:rPr>
          <w:sz w:val="24"/>
          <w:szCs w:val="24"/>
        </w:rPr>
        <w:t xml:space="preserve">) </w:t>
      </w:r>
      <w:r w:rsidR="002F5D83" w:rsidRPr="004D2488">
        <w:rPr>
          <w:sz w:val="24"/>
          <w:szCs w:val="24"/>
          <w:lang w:val="uk-UA"/>
        </w:rPr>
        <w:t xml:space="preserve">заявка </w:t>
      </w:r>
      <w:r w:rsidR="00395933">
        <w:rPr>
          <w:sz w:val="24"/>
          <w:szCs w:val="24"/>
          <w:lang w:val="uk-UA"/>
        </w:rPr>
        <w:t xml:space="preserve">(заявки) </w:t>
      </w:r>
      <w:r w:rsidR="002F5D83" w:rsidRPr="004D2488">
        <w:rPr>
          <w:sz w:val="24"/>
          <w:szCs w:val="24"/>
          <w:lang w:val="uk-UA"/>
        </w:rPr>
        <w:t>повертається</w:t>
      </w:r>
      <w:r w:rsidR="00395933">
        <w:rPr>
          <w:sz w:val="24"/>
          <w:szCs w:val="24"/>
          <w:lang w:val="uk-UA"/>
        </w:rPr>
        <w:t xml:space="preserve"> (повертаються)</w:t>
      </w:r>
      <w:r w:rsidR="002F5D83" w:rsidRPr="004D2488">
        <w:rPr>
          <w:sz w:val="24"/>
          <w:szCs w:val="24"/>
          <w:lang w:val="uk-UA"/>
        </w:rPr>
        <w:t xml:space="preserve"> для переоформлення.  </w:t>
      </w:r>
    </w:p>
    <w:p w14:paraId="1140DE37" w14:textId="77777777" w:rsidR="00201C27" w:rsidRPr="00132B44" w:rsidRDefault="00201C27" w:rsidP="00201C27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sz w:val="24"/>
          <w:szCs w:val="24"/>
        </w:rPr>
      </w:pPr>
      <w:r w:rsidRPr="004D2488">
        <w:rPr>
          <w:sz w:val="24"/>
          <w:szCs w:val="24"/>
          <w:lang w:val="uk-UA"/>
        </w:rPr>
        <w:t xml:space="preserve">Якщо після початку </w:t>
      </w:r>
      <w:r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>магань</w:t>
      </w:r>
      <w:r>
        <w:rPr>
          <w:sz w:val="24"/>
          <w:szCs w:val="24"/>
          <w:lang w:val="uk-UA"/>
        </w:rPr>
        <w:t>,</w:t>
      </w:r>
      <w:r w:rsidRPr="004D2488">
        <w:rPr>
          <w:sz w:val="24"/>
          <w:szCs w:val="24"/>
          <w:lang w:val="uk-UA"/>
        </w:rPr>
        <w:t xml:space="preserve"> але до їх закінчення</w:t>
      </w:r>
      <w:r>
        <w:rPr>
          <w:sz w:val="24"/>
          <w:szCs w:val="24"/>
          <w:lang w:val="uk-UA"/>
        </w:rPr>
        <w:t>,</w:t>
      </w:r>
      <w:r w:rsidRPr="004D2488">
        <w:rPr>
          <w:sz w:val="24"/>
          <w:szCs w:val="24"/>
          <w:lang w:val="uk-UA"/>
        </w:rPr>
        <w:t xml:space="preserve"> буде встановлено порушення порядку формува</w:t>
      </w:r>
      <w:r>
        <w:rPr>
          <w:sz w:val="24"/>
          <w:szCs w:val="24"/>
          <w:lang w:val="uk-UA"/>
        </w:rPr>
        <w:t>н</w:t>
      </w:r>
      <w:r w:rsidRPr="004D2488">
        <w:rPr>
          <w:sz w:val="24"/>
          <w:szCs w:val="24"/>
          <w:lang w:val="uk-UA"/>
        </w:rPr>
        <w:t xml:space="preserve">ня та заявки команди, команда знімається зі </w:t>
      </w:r>
      <w:r w:rsidR="0044143D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>магання</w:t>
      </w:r>
      <w:r>
        <w:rPr>
          <w:sz w:val="24"/>
          <w:szCs w:val="24"/>
          <w:lang w:val="uk-UA"/>
        </w:rPr>
        <w:t xml:space="preserve"> за рішенням Головного судді </w:t>
      </w:r>
      <w:r w:rsidR="0044143D"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>магань</w:t>
      </w:r>
      <w:r w:rsidRPr="004D2488">
        <w:rPr>
          <w:sz w:val="24"/>
          <w:szCs w:val="24"/>
          <w:lang w:val="uk-UA"/>
        </w:rPr>
        <w:t>.</w:t>
      </w:r>
      <w:r w:rsidRPr="001A57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Відповідне р</w:t>
      </w:r>
      <w:r w:rsidRPr="004D2488">
        <w:rPr>
          <w:sz w:val="24"/>
          <w:szCs w:val="24"/>
          <w:lang w:val="uk-UA"/>
        </w:rPr>
        <w:t xml:space="preserve">ішення Головного судді </w:t>
      </w:r>
      <w:r w:rsidR="0044143D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 xml:space="preserve">магань може бути </w:t>
      </w:r>
      <w:r w:rsidR="007203B5">
        <w:rPr>
          <w:sz w:val="24"/>
          <w:szCs w:val="24"/>
          <w:lang w:val="uk-UA"/>
        </w:rPr>
        <w:t xml:space="preserve">негайно </w:t>
      </w:r>
      <w:r w:rsidRPr="004D2488">
        <w:rPr>
          <w:sz w:val="24"/>
          <w:szCs w:val="24"/>
          <w:lang w:val="uk-UA"/>
        </w:rPr>
        <w:t>оскаржене до суддівської колегії</w:t>
      </w:r>
      <w:r w:rsidR="007203B5">
        <w:rPr>
          <w:sz w:val="24"/>
          <w:szCs w:val="24"/>
          <w:lang w:val="uk-UA"/>
        </w:rPr>
        <w:t xml:space="preserve"> будь-яким членом команди або іншим учасником </w:t>
      </w:r>
      <w:r w:rsidR="00D74EA1">
        <w:rPr>
          <w:sz w:val="24"/>
          <w:szCs w:val="24"/>
          <w:lang w:val="uk-UA"/>
        </w:rPr>
        <w:t>З</w:t>
      </w:r>
      <w:r w:rsidR="007203B5">
        <w:rPr>
          <w:sz w:val="24"/>
          <w:szCs w:val="24"/>
          <w:lang w:val="uk-UA"/>
        </w:rPr>
        <w:t>магань</w:t>
      </w:r>
      <w:r w:rsidRPr="004D2488">
        <w:rPr>
          <w:sz w:val="24"/>
          <w:szCs w:val="24"/>
          <w:lang w:val="uk-UA"/>
        </w:rPr>
        <w:t>,</w:t>
      </w:r>
      <w:r w:rsidR="00D74EA1">
        <w:rPr>
          <w:sz w:val="24"/>
          <w:szCs w:val="24"/>
          <w:lang w:val="uk-UA"/>
        </w:rPr>
        <w:t xml:space="preserve"> керівником делегації</w:t>
      </w:r>
      <w:r w:rsidRPr="004D2488">
        <w:rPr>
          <w:sz w:val="24"/>
          <w:szCs w:val="24"/>
          <w:lang w:val="uk-UA"/>
        </w:rPr>
        <w:t xml:space="preserve"> яка </w:t>
      </w:r>
      <w:r w:rsidR="007203B5">
        <w:rPr>
          <w:sz w:val="24"/>
          <w:szCs w:val="24"/>
          <w:lang w:val="uk-UA"/>
        </w:rPr>
        <w:t xml:space="preserve">негайно </w:t>
      </w:r>
      <w:r w:rsidRPr="004D2488">
        <w:rPr>
          <w:sz w:val="24"/>
          <w:szCs w:val="24"/>
          <w:lang w:val="uk-UA"/>
        </w:rPr>
        <w:t>приймає остаточне рішення.</w:t>
      </w:r>
      <w:r w:rsidR="007203B5">
        <w:rPr>
          <w:sz w:val="24"/>
          <w:szCs w:val="24"/>
          <w:lang w:val="uk-UA"/>
        </w:rPr>
        <w:t xml:space="preserve"> На час розгляду скарг Змагання зупиняється. Повторне подання скарги не допускається.</w:t>
      </w:r>
    </w:p>
    <w:p w14:paraId="00998C12" w14:textId="77777777" w:rsidR="002F5D83" w:rsidRPr="00D74EA1" w:rsidRDefault="00201C27" w:rsidP="00D74EA1">
      <w:pPr>
        <w:pStyle w:val="a3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4"/>
        <w:jc w:val="both"/>
        <w:rPr>
          <w:sz w:val="24"/>
          <w:szCs w:val="24"/>
        </w:rPr>
      </w:pPr>
      <w:r w:rsidRPr="004D2488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одача </w:t>
      </w:r>
      <w:r w:rsidRPr="004D2488">
        <w:rPr>
          <w:sz w:val="24"/>
          <w:szCs w:val="24"/>
          <w:lang w:val="uk-UA"/>
        </w:rPr>
        <w:t xml:space="preserve">скарг на склади команд після закінчення </w:t>
      </w:r>
      <w:r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 xml:space="preserve">магання не допускається, подані скарги залишаються без розгляду, а результати </w:t>
      </w:r>
      <w:r w:rsidR="0044143D">
        <w:rPr>
          <w:sz w:val="24"/>
          <w:szCs w:val="24"/>
          <w:lang w:val="uk-UA"/>
        </w:rPr>
        <w:t>З</w:t>
      </w:r>
      <w:r w:rsidRPr="004D2488">
        <w:rPr>
          <w:sz w:val="24"/>
          <w:szCs w:val="24"/>
          <w:lang w:val="uk-UA"/>
        </w:rPr>
        <w:t xml:space="preserve">магань </w:t>
      </w:r>
      <w:r>
        <w:rPr>
          <w:sz w:val="24"/>
          <w:szCs w:val="24"/>
          <w:lang w:val="uk-UA"/>
        </w:rPr>
        <w:t xml:space="preserve">- </w:t>
      </w:r>
      <w:r w:rsidRPr="004D2488">
        <w:rPr>
          <w:sz w:val="24"/>
          <w:szCs w:val="24"/>
          <w:lang w:val="uk-UA"/>
        </w:rPr>
        <w:t>без змін.</w:t>
      </w:r>
    </w:p>
    <w:p w14:paraId="1D9F48D6" w14:textId="77777777" w:rsidR="007B255A" w:rsidRPr="00AC7E75" w:rsidRDefault="007B255A">
      <w:pPr>
        <w:rPr>
          <w:sz w:val="24"/>
          <w:szCs w:val="24"/>
          <w:lang w:val="uk-UA"/>
        </w:rPr>
      </w:pPr>
    </w:p>
    <w:sectPr w:rsidR="007B255A" w:rsidRPr="00AC7E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5CC13" w14:textId="77777777" w:rsidR="005F7E1C" w:rsidRDefault="005F7E1C" w:rsidP="00395933">
      <w:pPr>
        <w:spacing w:after="0" w:line="240" w:lineRule="auto"/>
      </w:pPr>
      <w:r>
        <w:separator/>
      </w:r>
    </w:p>
  </w:endnote>
  <w:endnote w:type="continuationSeparator" w:id="0">
    <w:p w14:paraId="6AD5BD55" w14:textId="77777777" w:rsidR="005F7E1C" w:rsidRDefault="005F7E1C" w:rsidP="0039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390269"/>
      <w:docPartObj>
        <w:docPartGallery w:val="Page Numbers (Bottom of Page)"/>
        <w:docPartUnique/>
      </w:docPartObj>
    </w:sdtPr>
    <w:sdtEndPr/>
    <w:sdtContent>
      <w:p w14:paraId="62D945EC" w14:textId="77777777" w:rsidR="00395933" w:rsidRDefault="0039593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84">
          <w:rPr>
            <w:noProof/>
          </w:rPr>
          <w:t>2</w:t>
        </w:r>
        <w:r>
          <w:fldChar w:fldCharType="end"/>
        </w:r>
      </w:p>
    </w:sdtContent>
  </w:sdt>
  <w:p w14:paraId="445C54A3" w14:textId="77777777" w:rsidR="00395933" w:rsidRDefault="003959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CD8A9" w14:textId="77777777" w:rsidR="005F7E1C" w:rsidRDefault="005F7E1C" w:rsidP="00395933">
      <w:pPr>
        <w:spacing w:after="0" w:line="240" w:lineRule="auto"/>
      </w:pPr>
      <w:r>
        <w:separator/>
      </w:r>
    </w:p>
  </w:footnote>
  <w:footnote w:type="continuationSeparator" w:id="0">
    <w:p w14:paraId="58DBF23E" w14:textId="77777777" w:rsidR="005F7E1C" w:rsidRDefault="005F7E1C" w:rsidP="00395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689"/>
    <w:multiLevelType w:val="multilevel"/>
    <w:tmpl w:val="C42C7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>
    <w:nsid w:val="266A6DCC"/>
    <w:multiLevelType w:val="hybridMultilevel"/>
    <w:tmpl w:val="FFC6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F770E"/>
    <w:multiLevelType w:val="multilevel"/>
    <w:tmpl w:val="BE4A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3">
    <w:nsid w:val="4F1A5B2C"/>
    <w:multiLevelType w:val="multilevel"/>
    <w:tmpl w:val="BE4AB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4">
    <w:nsid w:val="7E80564D"/>
    <w:multiLevelType w:val="hybridMultilevel"/>
    <w:tmpl w:val="4BDC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vgen Solovyov">
    <w15:presenceInfo w15:providerId="AD" w15:userId="S-1-5-21-97971119-3413698906-1855499468-1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5A"/>
    <w:rsid w:val="00030112"/>
    <w:rsid w:val="00043036"/>
    <w:rsid w:val="00046EC2"/>
    <w:rsid w:val="00086254"/>
    <w:rsid w:val="0009715E"/>
    <w:rsid w:val="000C7D84"/>
    <w:rsid w:val="00132B44"/>
    <w:rsid w:val="001A57B9"/>
    <w:rsid w:val="00201C27"/>
    <w:rsid w:val="002371AD"/>
    <w:rsid w:val="00270AA4"/>
    <w:rsid w:val="002F5D83"/>
    <w:rsid w:val="00342A2B"/>
    <w:rsid w:val="00366FFE"/>
    <w:rsid w:val="00395933"/>
    <w:rsid w:val="00396CD9"/>
    <w:rsid w:val="003A3761"/>
    <w:rsid w:val="0044143D"/>
    <w:rsid w:val="00443648"/>
    <w:rsid w:val="00443DE6"/>
    <w:rsid w:val="00482F1D"/>
    <w:rsid w:val="004A57F2"/>
    <w:rsid w:val="004D2488"/>
    <w:rsid w:val="004D584B"/>
    <w:rsid w:val="004F3B46"/>
    <w:rsid w:val="00500CF5"/>
    <w:rsid w:val="005337EB"/>
    <w:rsid w:val="00540A4D"/>
    <w:rsid w:val="00550B96"/>
    <w:rsid w:val="00576ACB"/>
    <w:rsid w:val="005F7E1C"/>
    <w:rsid w:val="00662732"/>
    <w:rsid w:val="006F3A20"/>
    <w:rsid w:val="007203B5"/>
    <w:rsid w:val="00733691"/>
    <w:rsid w:val="00740B45"/>
    <w:rsid w:val="00793E6A"/>
    <w:rsid w:val="007B255A"/>
    <w:rsid w:val="007C19EA"/>
    <w:rsid w:val="0081334B"/>
    <w:rsid w:val="0084622E"/>
    <w:rsid w:val="008462AB"/>
    <w:rsid w:val="00965776"/>
    <w:rsid w:val="00AA14AA"/>
    <w:rsid w:val="00AB1698"/>
    <w:rsid w:val="00AC0FA3"/>
    <w:rsid w:val="00AC7E75"/>
    <w:rsid w:val="00AD6927"/>
    <w:rsid w:val="00B11D72"/>
    <w:rsid w:val="00B45DFD"/>
    <w:rsid w:val="00B77E3B"/>
    <w:rsid w:val="00C5039F"/>
    <w:rsid w:val="00C6712D"/>
    <w:rsid w:val="00CB65F3"/>
    <w:rsid w:val="00CD32A8"/>
    <w:rsid w:val="00D00551"/>
    <w:rsid w:val="00D6365F"/>
    <w:rsid w:val="00D74EA1"/>
    <w:rsid w:val="00DA4C0A"/>
    <w:rsid w:val="00DD6ACF"/>
    <w:rsid w:val="00E46B3A"/>
    <w:rsid w:val="00EA60E0"/>
    <w:rsid w:val="00EC2439"/>
    <w:rsid w:val="00ED72CB"/>
    <w:rsid w:val="00EF69D1"/>
    <w:rsid w:val="00F2343F"/>
    <w:rsid w:val="00F35C4F"/>
    <w:rsid w:val="00FA6835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933"/>
  </w:style>
  <w:style w:type="paragraph" w:styleId="a6">
    <w:name w:val="footer"/>
    <w:basedOn w:val="a"/>
    <w:link w:val="a7"/>
    <w:uiPriority w:val="99"/>
    <w:unhideWhenUsed/>
    <w:rsid w:val="0039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933"/>
  </w:style>
  <w:style w:type="paragraph" w:styleId="a8">
    <w:name w:val="Balloon Text"/>
    <w:basedOn w:val="a"/>
    <w:link w:val="a9"/>
    <w:uiPriority w:val="99"/>
    <w:semiHidden/>
    <w:unhideWhenUsed/>
    <w:rsid w:val="0066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73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60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60E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60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60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60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5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5933"/>
  </w:style>
  <w:style w:type="paragraph" w:styleId="a6">
    <w:name w:val="footer"/>
    <w:basedOn w:val="a"/>
    <w:link w:val="a7"/>
    <w:uiPriority w:val="99"/>
    <w:unhideWhenUsed/>
    <w:rsid w:val="00395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5933"/>
  </w:style>
  <w:style w:type="paragraph" w:styleId="a8">
    <w:name w:val="Balloon Text"/>
    <w:basedOn w:val="a"/>
    <w:link w:val="a9"/>
    <w:uiPriority w:val="99"/>
    <w:semiHidden/>
    <w:unhideWhenUsed/>
    <w:rsid w:val="0066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73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60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A60E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A60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60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6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A6FA-7908-4C0D-A040-40B75B6D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Ilyashev</dc:creator>
  <cp:lastModifiedBy>Елена Шевчук</cp:lastModifiedBy>
  <cp:revision>2</cp:revision>
  <cp:lastPrinted>2024-05-29T14:22:00Z</cp:lastPrinted>
  <dcterms:created xsi:type="dcterms:W3CDTF">2024-05-29T14:41:00Z</dcterms:created>
  <dcterms:modified xsi:type="dcterms:W3CDTF">2024-05-29T14:41:00Z</dcterms:modified>
</cp:coreProperties>
</file>